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DA2" w:rsidRPr="003F4DA2" w:rsidRDefault="003F4DA2" w:rsidP="003F4DA2">
      <w:pPr>
        <w:spacing w:after="0" w:line="288" w:lineRule="atLeast"/>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w:t>
      </w:r>
      <w:r w:rsidRPr="003F4DA2">
        <w:rPr>
          <w:rFonts w:ascii="Times New Roman" w:eastAsia="Times New Roman" w:hAnsi="Times New Roman" w:cs="Times New Roman"/>
          <w:sz w:val="24"/>
          <w:szCs w:val="24"/>
          <w:lang w:eastAsia="ru-RU"/>
        </w:rPr>
        <w:br/>
      </w:r>
    </w:p>
    <w:p w:rsidR="003F4DA2" w:rsidRPr="003F4DA2" w:rsidRDefault="003F4DA2" w:rsidP="003F4DA2">
      <w:pPr>
        <w:spacing w:after="0" w:line="288" w:lineRule="atLeast"/>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2 мая 2006 года N 59-ФЗ</w:t>
      </w:r>
    </w:p>
    <w:p w:rsidR="003F4DA2" w:rsidRPr="003F4DA2" w:rsidRDefault="003F4DA2" w:rsidP="003F4DA2">
      <w:pPr>
        <w:spacing w:before="168" w:after="0" w:line="288" w:lineRule="atLeast"/>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40" w:lineRule="auto"/>
        <w:jc w:val="center"/>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312" w:lineRule="auto"/>
        <w:jc w:val="center"/>
        <w:rPr>
          <w:rFonts w:ascii="Arial" w:eastAsia="Times New Roman" w:hAnsi="Arial" w:cs="Arial"/>
          <w:b/>
          <w:bCs/>
          <w:sz w:val="24"/>
          <w:szCs w:val="24"/>
          <w:lang w:eastAsia="ru-RU"/>
        </w:rPr>
      </w:pPr>
      <w:r w:rsidRPr="003F4DA2">
        <w:rPr>
          <w:rFonts w:ascii="Arial" w:eastAsia="Times New Roman" w:hAnsi="Arial" w:cs="Arial"/>
          <w:b/>
          <w:bCs/>
          <w:sz w:val="24"/>
          <w:szCs w:val="24"/>
          <w:lang w:eastAsia="ru-RU"/>
        </w:rPr>
        <w:t xml:space="preserve">РОССИЙСКАЯ ФЕДЕРАЦИЯ </w:t>
      </w:r>
    </w:p>
    <w:p w:rsidR="003F4DA2" w:rsidRPr="003F4DA2" w:rsidRDefault="003F4DA2" w:rsidP="003F4DA2">
      <w:pPr>
        <w:spacing w:after="0" w:line="312" w:lineRule="auto"/>
        <w:jc w:val="center"/>
        <w:rPr>
          <w:rFonts w:ascii="Arial" w:eastAsia="Times New Roman" w:hAnsi="Arial" w:cs="Arial"/>
          <w:b/>
          <w:bCs/>
          <w:sz w:val="24"/>
          <w:szCs w:val="24"/>
          <w:lang w:eastAsia="ru-RU"/>
        </w:rPr>
      </w:pPr>
      <w:r w:rsidRPr="003F4DA2">
        <w:rPr>
          <w:rFonts w:ascii="Arial" w:eastAsia="Times New Roman" w:hAnsi="Arial" w:cs="Arial"/>
          <w:b/>
          <w:bCs/>
          <w:sz w:val="24"/>
          <w:szCs w:val="24"/>
          <w:lang w:eastAsia="ru-RU"/>
        </w:rPr>
        <w:t xml:space="preserve">  </w:t>
      </w:r>
    </w:p>
    <w:p w:rsidR="003F4DA2" w:rsidRPr="003F4DA2" w:rsidRDefault="003F4DA2" w:rsidP="003F4DA2">
      <w:pPr>
        <w:spacing w:after="0" w:line="312" w:lineRule="auto"/>
        <w:jc w:val="center"/>
        <w:rPr>
          <w:rFonts w:ascii="Arial" w:eastAsia="Times New Roman" w:hAnsi="Arial" w:cs="Arial"/>
          <w:b/>
          <w:bCs/>
          <w:sz w:val="24"/>
          <w:szCs w:val="24"/>
          <w:lang w:eastAsia="ru-RU"/>
        </w:rPr>
      </w:pPr>
      <w:r w:rsidRPr="003F4DA2">
        <w:rPr>
          <w:rFonts w:ascii="Arial" w:eastAsia="Times New Roman" w:hAnsi="Arial" w:cs="Arial"/>
          <w:b/>
          <w:bCs/>
          <w:sz w:val="24"/>
          <w:szCs w:val="24"/>
          <w:lang w:eastAsia="ru-RU"/>
        </w:rPr>
        <w:t xml:space="preserve">ФЕДЕРАЛЬНЫЙ ЗАКОН </w:t>
      </w:r>
    </w:p>
    <w:p w:rsidR="003F4DA2" w:rsidRPr="003F4DA2" w:rsidRDefault="003F4DA2" w:rsidP="003F4DA2">
      <w:pPr>
        <w:spacing w:after="0" w:line="312" w:lineRule="auto"/>
        <w:jc w:val="center"/>
        <w:rPr>
          <w:rFonts w:ascii="Arial" w:eastAsia="Times New Roman" w:hAnsi="Arial" w:cs="Arial"/>
          <w:b/>
          <w:bCs/>
          <w:sz w:val="24"/>
          <w:szCs w:val="24"/>
          <w:lang w:eastAsia="ru-RU"/>
        </w:rPr>
      </w:pPr>
      <w:r w:rsidRPr="003F4DA2">
        <w:rPr>
          <w:rFonts w:ascii="Arial" w:eastAsia="Times New Roman" w:hAnsi="Arial" w:cs="Arial"/>
          <w:b/>
          <w:bCs/>
          <w:sz w:val="24"/>
          <w:szCs w:val="24"/>
          <w:lang w:eastAsia="ru-RU"/>
        </w:rPr>
        <w:t xml:space="preserve">  </w:t>
      </w:r>
    </w:p>
    <w:p w:rsidR="003F4DA2" w:rsidRPr="003F4DA2" w:rsidRDefault="003F4DA2" w:rsidP="003F4DA2">
      <w:pPr>
        <w:spacing w:after="0" w:line="312" w:lineRule="auto"/>
        <w:jc w:val="center"/>
        <w:rPr>
          <w:rFonts w:ascii="Arial" w:eastAsia="Times New Roman" w:hAnsi="Arial" w:cs="Arial"/>
          <w:b/>
          <w:bCs/>
          <w:sz w:val="24"/>
          <w:szCs w:val="24"/>
          <w:lang w:eastAsia="ru-RU"/>
        </w:rPr>
      </w:pPr>
      <w:r w:rsidRPr="003F4DA2">
        <w:rPr>
          <w:rFonts w:ascii="Arial" w:eastAsia="Times New Roman" w:hAnsi="Arial" w:cs="Arial"/>
          <w:b/>
          <w:bCs/>
          <w:sz w:val="24"/>
          <w:szCs w:val="24"/>
          <w:lang w:eastAsia="ru-RU"/>
        </w:rPr>
        <w:t xml:space="preserve">О ПОРЯДКЕ РАССМОТРЕНИЯ ОБРАЩЕНИЙ </w:t>
      </w:r>
    </w:p>
    <w:p w:rsidR="003F4DA2" w:rsidRPr="003F4DA2" w:rsidRDefault="003F4DA2" w:rsidP="003F4DA2">
      <w:pPr>
        <w:spacing w:after="0" w:line="312" w:lineRule="auto"/>
        <w:jc w:val="center"/>
        <w:rPr>
          <w:rFonts w:ascii="Arial" w:eastAsia="Times New Roman" w:hAnsi="Arial" w:cs="Arial"/>
          <w:b/>
          <w:bCs/>
          <w:sz w:val="24"/>
          <w:szCs w:val="24"/>
          <w:lang w:eastAsia="ru-RU"/>
        </w:rPr>
      </w:pPr>
      <w:r w:rsidRPr="003F4DA2">
        <w:rPr>
          <w:rFonts w:ascii="Arial" w:eastAsia="Times New Roman" w:hAnsi="Arial" w:cs="Arial"/>
          <w:b/>
          <w:bCs/>
          <w:sz w:val="24"/>
          <w:szCs w:val="24"/>
          <w:lang w:eastAsia="ru-RU"/>
        </w:rPr>
        <w:t xml:space="preserve">ГРАЖДАН РОССИЙСКОЙ ФЕДЕРАЦИИ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Принят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Государственной Думой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21 апреля 2006 года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Одобрен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Советом Федерации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26 апреля 2006 года </w:t>
      </w:r>
    </w:p>
    <w:p w:rsidR="003F4DA2" w:rsidRPr="003F4DA2" w:rsidRDefault="003F4DA2" w:rsidP="003F4DA2">
      <w:pPr>
        <w:spacing w:after="0" w:line="288" w:lineRule="atLeast"/>
        <w:rPr>
          <w:rFonts w:ascii="Times New Roman" w:eastAsia="Times New Roman" w:hAnsi="Times New Roman" w:cs="Times New Roman"/>
          <w:sz w:val="29"/>
          <w:szCs w:val="29"/>
          <w:lang w:eastAsia="ru-RU"/>
        </w:rPr>
      </w:pPr>
      <w:r w:rsidRPr="003F4DA2">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40" w:lineRule="auto"/>
              <w:jc w:val="center"/>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Список изменяющих документов </w:t>
            </w:r>
          </w:p>
          <w:p w:rsidR="003F4DA2" w:rsidRPr="003F4DA2" w:rsidRDefault="003F4DA2" w:rsidP="003F4DA2">
            <w:pPr>
              <w:spacing w:after="0" w:line="240" w:lineRule="auto"/>
              <w:jc w:val="center"/>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(в ред. Федеральных законов от 29.06.2010 N 126-ФЗ, </w:t>
            </w:r>
          </w:p>
          <w:p w:rsidR="003F4DA2" w:rsidRPr="003F4DA2" w:rsidRDefault="003F4DA2" w:rsidP="003F4DA2">
            <w:pPr>
              <w:spacing w:after="0" w:line="240" w:lineRule="auto"/>
              <w:jc w:val="center"/>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от 27.07.2010 N 227-ФЗ, от 07.05.2013 N 80-ФЗ, от 02.07.2013 N 182-ФЗ, </w:t>
            </w:r>
          </w:p>
          <w:p w:rsidR="003F4DA2" w:rsidRPr="003F4DA2" w:rsidRDefault="003F4DA2" w:rsidP="003F4DA2">
            <w:pPr>
              <w:spacing w:after="0" w:line="240" w:lineRule="auto"/>
              <w:jc w:val="center"/>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от 24.11.2014 N 357-ФЗ, от 03.11.2015 N 305-ФЗ, от 27.11.2017 N 355-ФЗ, </w:t>
            </w:r>
          </w:p>
          <w:p w:rsidR="003F4DA2" w:rsidRPr="003F4DA2" w:rsidRDefault="003F4DA2" w:rsidP="003F4DA2">
            <w:pPr>
              <w:spacing w:after="0" w:line="240" w:lineRule="auto"/>
              <w:jc w:val="center"/>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от 27.12.2018 N 528-ФЗ, от 04.08.2023 N 480-ФЗ, от 28.12.2024 N 547-ФЗ, </w:t>
            </w:r>
          </w:p>
          <w:p w:rsidR="003F4DA2" w:rsidRPr="003F4DA2" w:rsidRDefault="003F4DA2" w:rsidP="003F4DA2">
            <w:pPr>
              <w:spacing w:after="0" w:line="240" w:lineRule="auto"/>
              <w:jc w:val="center"/>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с изм., внесенными Постановлением Конституционного Суда РФ </w:t>
            </w:r>
          </w:p>
          <w:p w:rsidR="003F4DA2" w:rsidRPr="003F4DA2" w:rsidRDefault="003F4DA2" w:rsidP="003F4DA2">
            <w:pPr>
              <w:spacing w:after="0" w:line="240" w:lineRule="auto"/>
              <w:jc w:val="center"/>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от 18.07.2012 N 19-П)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 Сфера применения настоящего Федерального закона</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lastRenderedPageBreak/>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(часть 4 введена Федеральным законом от 07.05.2013 N 80-ФЗ)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2. Право граждан на обращение</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rPr>
          <w:rFonts w:ascii="Times New Roman" w:eastAsia="Times New Roman" w:hAnsi="Times New Roman" w:cs="Times New Roman"/>
          <w:sz w:val="29"/>
          <w:szCs w:val="29"/>
          <w:lang w:eastAsia="ru-RU"/>
        </w:rPr>
      </w:pPr>
      <w:r w:rsidRPr="003F4DA2">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40" w:lineRule="auto"/>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2 </w:t>
            </w:r>
          </w:p>
          <w:p w:rsidR="003F4DA2" w:rsidRPr="003F4DA2" w:rsidRDefault="003F4DA2" w:rsidP="003F4DA2">
            <w:pPr>
              <w:spacing w:after="0" w:line="240" w:lineRule="auto"/>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 Административный истец (налогоплательщик, адвокат и т.д.) оспаривает </w:t>
            </w:r>
            <w:proofErr w:type="spellStart"/>
            <w:r w:rsidRPr="003F4DA2">
              <w:rPr>
                <w:rFonts w:ascii="Times New Roman" w:eastAsia="Times New Roman" w:hAnsi="Times New Roman" w:cs="Times New Roman"/>
                <w:color w:val="392C69"/>
                <w:sz w:val="24"/>
                <w:szCs w:val="24"/>
                <w:lang w:eastAsia="ru-RU"/>
              </w:rPr>
              <w:t>непредоставление</w:t>
            </w:r>
            <w:proofErr w:type="spellEnd"/>
            <w:r w:rsidRPr="003F4DA2">
              <w:rPr>
                <w:rFonts w:ascii="Times New Roman" w:eastAsia="Times New Roman" w:hAnsi="Times New Roman" w:cs="Times New Roman"/>
                <w:color w:val="392C69"/>
                <w:sz w:val="24"/>
                <w:szCs w:val="24"/>
                <w:lang w:eastAsia="ru-RU"/>
              </w:rPr>
              <w:t xml:space="preserve"> налоговым органом в срок запрашиваемых документов (информации)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(часть 1 в ред. Федерального закона от 07.05.2013 N 80-ФЗ)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Рассмотрение обращений граждан осуществляется бесплатно.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3. Правовое регулирование правоотношений, связанных с рассмотрением обращений граждан</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4. Основные термины, используемые в настоящем Федеральном законе</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Для целей настоящего Федерального закона используются следующие основные термины: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lastRenderedPageBreak/>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настоящим Федеральным законом), предложение, заявление или жалоба, а также устное обращение гражданина в государственный орган, орган местного самоуправления;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(п. 1 в ред. Федерального закона от 28.12.2024 N 547-ФЗ)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5. Права гражданина при рассмотрении обращения</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При рассмотрении обращения государственным органом, органом местного самоуправления или должностным лицом гражданин имеет право: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представлять дополнительные документы и материалы либо обращаться с просьбой об их истребовании, в том числе в электронной форме;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Федерального закона от 27.07.2010 N 227-ФЗ)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lastRenderedPageBreak/>
              <w:t xml:space="preserve">(в ред. Федерального закона от 27.11.2017 N 355-ФЗ)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5) обращаться с заявлением о прекращении рассмотрения обращения.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6. Гарантии безопасности гражданина в связи с его обращением</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3. В целях обеспечения безопасности граждан в связи с их обращениями в органы, осуществляющие оперативно-</w:t>
      </w:r>
      <w:proofErr w:type="spellStart"/>
      <w:r w:rsidRPr="003F4DA2">
        <w:rPr>
          <w:rFonts w:ascii="Times New Roman" w:eastAsia="Times New Roman" w:hAnsi="Times New Roman" w:cs="Times New Roman"/>
          <w:sz w:val="24"/>
          <w:szCs w:val="24"/>
          <w:lang w:eastAsia="ru-RU"/>
        </w:rPr>
        <w:t>разыскную</w:t>
      </w:r>
      <w:proofErr w:type="spellEnd"/>
      <w:r w:rsidRPr="003F4DA2">
        <w:rPr>
          <w:rFonts w:ascii="Times New Roman" w:eastAsia="Times New Roman" w:hAnsi="Times New Roman" w:cs="Times New Roman"/>
          <w:sz w:val="24"/>
          <w:szCs w:val="24"/>
          <w:lang w:eastAsia="ru-RU"/>
        </w:rPr>
        <w:t xml:space="preserve"> деятельность или обеспечение безопасности Российской Федерации, к должностным лицам указанных органов нормативными правовыми актами федерального органа исполнительной власти в области внутренних дел, федерального органа исполнительной власти в области обеспечения безопасности, федерального органа исполнительной власти в области внешней разведки,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 уведомлений.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(часть 3 введена Федеральным законом от 28.12.2024 N 547-ФЗ)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7. Требования к письменному обращению</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Федерального закона от 04.08.2023 N 480-ФЗ)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В случае необходимости в подтверждение своих доводов гражданин прилагает к обращению в письменной форме документы и материалы либо их копии.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Федерального закона от 04.08.2023 N 480-ФЗ)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w:t>
      </w:r>
      <w:r w:rsidRPr="003F4DA2">
        <w:rPr>
          <w:rFonts w:ascii="Times New Roman" w:eastAsia="Times New Roman" w:hAnsi="Times New Roman" w:cs="Times New Roman"/>
          <w:sz w:val="24"/>
          <w:szCs w:val="24"/>
          <w:lang w:eastAsia="ru-RU"/>
        </w:rPr>
        <w:lastRenderedPageBreak/>
        <w:t xml:space="preserve">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Федеральных законов от 27.11.2017 N 355-ФЗ, от 04.08.2023 N 480-ФЗ, от 28.12.2024 N 547-ФЗ)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8. Направление и регистрация письменного обращения</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(часть 3.1 введена Федеральным законом от 24.11.2014 N 357-ФЗ; в ред. Федерального закона от 27.12.2018 N 528-ФЗ)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lastRenderedPageBreak/>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9. Обязательность принятия обращения к рассмотрению</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В случае </w:t>
      </w:r>
      <w:proofErr w:type="gramStart"/>
      <w:r w:rsidRPr="003F4DA2">
        <w:rPr>
          <w:rFonts w:ascii="Times New Roman" w:eastAsia="Times New Roman" w:hAnsi="Times New Roman" w:cs="Times New Roman"/>
          <w:sz w:val="24"/>
          <w:szCs w:val="24"/>
          <w:lang w:eastAsia="ru-RU"/>
        </w:rPr>
        <w:t>необходимости</w:t>
      </w:r>
      <w:proofErr w:type="gramEnd"/>
      <w:r w:rsidRPr="003F4DA2">
        <w:rPr>
          <w:rFonts w:ascii="Times New Roman" w:eastAsia="Times New Roman" w:hAnsi="Times New Roman" w:cs="Times New Roman"/>
          <w:sz w:val="24"/>
          <w:szCs w:val="24"/>
          <w:lang w:eastAsia="ru-RU"/>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10. Рассмотрение обращения</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rPr>
          <w:rFonts w:ascii="Times New Roman" w:eastAsia="Times New Roman" w:hAnsi="Times New Roman" w:cs="Times New Roman"/>
          <w:sz w:val="29"/>
          <w:szCs w:val="29"/>
          <w:lang w:eastAsia="ru-RU"/>
        </w:rPr>
      </w:pPr>
      <w:r w:rsidRPr="003F4DA2">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40" w:lineRule="auto"/>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10 </w:t>
            </w:r>
          </w:p>
          <w:p w:rsidR="003F4DA2" w:rsidRPr="003F4DA2" w:rsidRDefault="003F4DA2" w:rsidP="003F4DA2">
            <w:pPr>
              <w:spacing w:after="0" w:line="240" w:lineRule="auto"/>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 Административный истец (налогоплательщик, адвокат и т.д.) оспаривает </w:t>
            </w:r>
            <w:proofErr w:type="spellStart"/>
            <w:r w:rsidRPr="003F4DA2">
              <w:rPr>
                <w:rFonts w:ascii="Times New Roman" w:eastAsia="Times New Roman" w:hAnsi="Times New Roman" w:cs="Times New Roman"/>
                <w:color w:val="392C69"/>
                <w:sz w:val="24"/>
                <w:szCs w:val="24"/>
                <w:lang w:eastAsia="ru-RU"/>
              </w:rPr>
              <w:t>непредоставление</w:t>
            </w:r>
            <w:proofErr w:type="spellEnd"/>
            <w:r w:rsidRPr="003F4DA2">
              <w:rPr>
                <w:rFonts w:ascii="Times New Roman" w:eastAsia="Times New Roman" w:hAnsi="Times New Roman" w:cs="Times New Roman"/>
                <w:color w:val="392C69"/>
                <w:sz w:val="24"/>
                <w:szCs w:val="24"/>
                <w:lang w:eastAsia="ru-RU"/>
              </w:rPr>
              <w:t xml:space="preserve"> налоговым органом в срок запрашиваемых документов (информации)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Государственный орган, орган местного самоуправления или должностное лицо: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обеспечивает объективное, всестороннее и своевременное рассмотрение обращения, в случае необходимости - с участием гражданина, направившего обращение;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Федерального закона от 27.07.2010 N 227-ФЗ)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принимает меры, направленные на восстановление или защиту нарушенных прав, свобод и законных интересов гражданина;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4) дает письменный ответ по существу поставленных в обращении вопросов, за исключением случаев, указанных в статье 11 настоящего Федерального закона;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w:t>
      </w:r>
      <w:r w:rsidRPr="003F4DA2">
        <w:rPr>
          <w:rFonts w:ascii="Times New Roman" w:eastAsia="Times New Roman" w:hAnsi="Times New Roman" w:cs="Times New Roman"/>
          <w:sz w:val="24"/>
          <w:szCs w:val="24"/>
          <w:lang w:eastAsia="ru-RU"/>
        </w:rPr>
        <w:lastRenderedPageBreak/>
        <w:t xml:space="preserve">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Федеральных законов от 27.11.2017 N 355-ФЗ, от 04.08.2023 N 480-ФЗ, от 28.12.2024 N 547-ФЗ)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11. Порядок рассмотрения отдельных обращений</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Федерального закона от 02.07.2013 N 182-ФЗ)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Федерального закона от 29.06.2010 N 126-ФЗ)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lastRenderedPageBreak/>
        <w:t xml:space="preserve">4. В случае, если текст письменного обращения не поддается прочтению, ответ на обращение </w:t>
      </w:r>
      <w:proofErr w:type="gramStart"/>
      <w:r w:rsidRPr="003F4DA2">
        <w:rPr>
          <w:rFonts w:ascii="Times New Roman" w:eastAsia="Times New Roman" w:hAnsi="Times New Roman" w:cs="Times New Roman"/>
          <w:sz w:val="24"/>
          <w:szCs w:val="24"/>
          <w:lang w:eastAsia="ru-RU"/>
        </w:rPr>
        <w:t>не дается</w:t>
      </w:r>
      <w:proofErr w:type="gramEnd"/>
      <w:r w:rsidRPr="003F4DA2">
        <w:rPr>
          <w:rFonts w:ascii="Times New Roman" w:eastAsia="Times New Roman" w:hAnsi="Times New Roman" w:cs="Times New Roman"/>
          <w:sz w:val="24"/>
          <w:szCs w:val="24"/>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Федерального закона от 29.06.2010 N 126-ФЗ)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4.1. В случае, если текст письменного обращения не позволяет определить суть предложения, заявления или жалобы, ответ на обращение </w:t>
      </w:r>
      <w:proofErr w:type="gramStart"/>
      <w:r w:rsidRPr="003F4DA2">
        <w:rPr>
          <w:rFonts w:ascii="Times New Roman" w:eastAsia="Times New Roman" w:hAnsi="Times New Roman" w:cs="Times New Roman"/>
          <w:sz w:val="24"/>
          <w:szCs w:val="24"/>
          <w:lang w:eastAsia="ru-RU"/>
        </w:rPr>
        <w:t>не дается</w:t>
      </w:r>
      <w:proofErr w:type="gramEnd"/>
      <w:r w:rsidRPr="003F4DA2">
        <w:rPr>
          <w:rFonts w:ascii="Times New Roman" w:eastAsia="Times New Roman" w:hAnsi="Times New Roman" w:cs="Times New Roman"/>
          <w:sz w:val="24"/>
          <w:szCs w:val="24"/>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(часть 4.1 введена Федеральным законом от 27.11.2017 N 355-ФЗ)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Федерального закона от 02.07.2013 N 182-ФЗ)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(часть 5.1 введена Федеральным законом от 27.11.2017 N 355-ФЗ)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12. Сроки рассмотрения письменного обращения</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rPr>
          <w:rFonts w:ascii="Times New Roman" w:eastAsia="Times New Roman" w:hAnsi="Times New Roman" w:cs="Times New Roman"/>
          <w:sz w:val="29"/>
          <w:szCs w:val="29"/>
          <w:lang w:eastAsia="ru-RU"/>
        </w:rPr>
      </w:pPr>
      <w:r w:rsidRPr="003F4DA2">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40" w:lineRule="auto"/>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lastRenderedPageBreak/>
              <w:t xml:space="preserve">Перспективы и риски споров в суде общей юрисдикции. Ситуации, связанные со ст. 12 </w:t>
            </w:r>
          </w:p>
          <w:p w:rsidR="003F4DA2" w:rsidRPr="003F4DA2" w:rsidRDefault="003F4DA2" w:rsidP="003F4DA2">
            <w:pPr>
              <w:spacing w:after="0" w:line="240" w:lineRule="auto"/>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 Административный истец (налогоплательщик, адвокат и т.д.) оспаривает </w:t>
            </w:r>
            <w:proofErr w:type="spellStart"/>
            <w:r w:rsidRPr="003F4DA2">
              <w:rPr>
                <w:rFonts w:ascii="Times New Roman" w:eastAsia="Times New Roman" w:hAnsi="Times New Roman" w:cs="Times New Roman"/>
                <w:color w:val="392C69"/>
                <w:sz w:val="24"/>
                <w:szCs w:val="24"/>
                <w:lang w:eastAsia="ru-RU"/>
              </w:rPr>
              <w:t>непредоставление</w:t>
            </w:r>
            <w:proofErr w:type="spellEnd"/>
            <w:r w:rsidRPr="003F4DA2">
              <w:rPr>
                <w:rFonts w:ascii="Times New Roman" w:eastAsia="Times New Roman" w:hAnsi="Times New Roman" w:cs="Times New Roman"/>
                <w:color w:val="392C69"/>
                <w:sz w:val="24"/>
                <w:szCs w:val="24"/>
                <w:lang w:eastAsia="ru-RU"/>
              </w:rPr>
              <w:t xml:space="preserve"> налоговым органом в срок запрашиваемых документов (информации)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(в ред. Федерального закона от 24.11.2014 N 357-ФЗ)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(часть 1.1 введена Федеральным законом от 24.11.2014 N 357-ФЗ) </w:t>
            </w:r>
          </w:p>
        </w:tc>
      </w:tr>
    </w:tbl>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13. Личный прием граждан</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При личном приеме гражданин предъявляет документ, удостоверяющий его личность.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4. Письменное обращение, принятое в ходе личного приема, подлежит регистрации и рассмотрению в порядке, установленном настоящим Федеральным законом.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lastRenderedPageBreak/>
        <w:t xml:space="preserve">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7. Отдельные категории граждан в случаях, предусмотренных законодат</w:t>
      </w:r>
      <w:bookmarkStart w:id="0" w:name="_GoBack"/>
      <w:bookmarkEnd w:id="0"/>
      <w:r w:rsidRPr="003F4DA2">
        <w:rPr>
          <w:rFonts w:ascii="Times New Roman" w:eastAsia="Times New Roman" w:hAnsi="Times New Roman" w:cs="Times New Roman"/>
          <w:sz w:val="24"/>
          <w:szCs w:val="24"/>
          <w:lang w:eastAsia="ru-RU"/>
        </w:rPr>
        <w:t xml:space="preserve">ельством Российской Федерации, пользуются правом на личный прием в первоочередном порядке.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88" w:lineRule="atLeast"/>
              <w:jc w:val="both"/>
              <w:rPr>
                <w:rFonts w:ascii="Times New Roman" w:eastAsia="Times New Roman" w:hAnsi="Times New Roman" w:cs="Times New Roman"/>
                <w:color w:val="828282"/>
                <w:lang w:eastAsia="ru-RU"/>
              </w:rPr>
            </w:pPr>
            <w:r w:rsidRPr="003F4DA2">
              <w:rPr>
                <w:rFonts w:ascii="Times New Roman" w:eastAsia="Times New Roman" w:hAnsi="Times New Roman" w:cs="Times New Roman"/>
                <w:color w:val="828282"/>
                <w:lang w:eastAsia="ru-RU"/>
              </w:rPr>
              <w:t xml:space="preserve">(часть 7 введена Федеральным законом от 03.11.2015 N 305-ФЗ)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14. Контроль за соблюдением порядка рассмотрения обращений</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15. Ответственность за нарушение настоящего Федерального закона</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Лица, виновные в нарушении настоящего Федерального закона, несут ответственность, предусмотренную законодательством Российской Федерации.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16. Возмещение причиненных убытков и взыскание понесенных расходов при рассмотрении обращений</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rPr>
          <w:rFonts w:ascii="Times New Roman" w:eastAsia="Times New Roman" w:hAnsi="Times New Roman" w:cs="Times New Roman"/>
          <w:sz w:val="29"/>
          <w:szCs w:val="29"/>
          <w:lang w:eastAsia="ru-RU"/>
        </w:rPr>
      </w:pPr>
      <w:r w:rsidRPr="003F4DA2">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3F4DA2" w:rsidRPr="003F4DA2" w:rsidTr="003F4DA2">
        <w:trPr>
          <w:tblCellSpacing w:w="15" w:type="dxa"/>
        </w:trPr>
        <w:tc>
          <w:tcPr>
            <w:tcW w:w="0" w:type="auto"/>
            <w:shd w:val="clear" w:color="auto" w:fill="F4F3F8"/>
            <w:vAlign w:val="center"/>
            <w:hideMark/>
          </w:tcPr>
          <w:p w:rsidR="003F4DA2" w:rsidRPr="003F4DA2" w:rsidRDefault="003F4DA2" w:rsidP="003F4DA2">
            <w:pPr>
              <w:spacing w:after="0" w:line="240" w:lineRule="auto"/>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16 </w:t>
            </w:r>
          </w:p>
          <w:p w:rsidR="003F4DA2" w:rsidRPr="003F4DA2" w:rsidRDefault="003F4DA2" w:rsidP="003F4DA2">
            <w:pPr>
              <w:spacing w:after="0" w:line="240" w:lineRule="auto"/>
              <w:rPr>
                <w:rFonts w:ascii="Times New Roman" w:eastAsia="Times New Roman" w:hAnsi="Times New Roman" w:cs="Times New Roman"/>
                <w:color w:val="392C69"/>
                <w:sz w:val="24"/>
                <w:szCs w:val="24"/>
                <w:lang w:eastAsia="ru-RU"/>
              </w:rPr>
            </w:pPr>
            <w:r w:rsidRPr="003F4DA2">
              <w:rPr>
                <w:rFonts w:ascii="Times New Roman" w:eastAsia="Times New Roman" w:hAnsi="Times New Roman" w:cs="Times New Roman"/>
                <w:color w:val="392C69"/>
                <w:sz w:val="24"/>
                <w:szCs w:val="24"/>
                <w:lang w:eastAsia="ru-RU"/>
              </w:rPr>
              <w:t xml:space="preserve">- Правообладатель земельного участка хочет взыскать компенсацию морального вреда, причиненного отказом в выдаче градостроительного плана </w:t>
            </w:r>
          </w:p>
        </w:tc>
      </w:tr>
    </w:tbl>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17. Признание не действующими на территории Российской Федерации отдельных нормативных правовых актов Союза ССР</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Признать не действующими на территории Российской Федерации: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lastRenderedPageBreak/>
        <w:t xml:space="preserve">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 </w:t>
      </w:r>
    </w:p>
    <w:p w:rsidR="003F4DA2" w:rsidRPr="003F4DA2" w:rsidRDefault="003F4DA2" w:rsidP="003F4DA2">
      <w:pPr>
        <w:spacing w:before="168"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Arial" w:eastAsia="Times New Roman" w:hAnsi="Arial" w:cs="Arial"/>
          <w:b/>
          <w:bCs/>
          <w:sz w:val="24"/>
          <w:szCs w:val="24"/>
          <w:lang w:eastAsia="ru-RU"/>
        </w:rPr>
        <w:t>Статья 18. Вступление в силу настоящего Федерального закона</w:t>
      </w: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Настоящий Федеральный закон вступает в силу по истечении 180 дней после дня его официального опубликования. </w:t>
      </w:r>
    </w:p>
    <w:p w:rsidR="003F4DA2" w:rsidRPr="003F4DA2" w:rsidRDefault="003F4DA2" w:rsidP="003F4DA2">
      <w:pPr>
        <w:spacing w:after="0" w:line="288" w:lineRule="atLeast"/>
        <w:ind w:firstLine="540"/>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Президент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Российской Федерации </w:t>
      </w:r>
    </w:p>
    <w:p w:rsidR="003F4DA2" w:rsidRPr="003F4DA2" w:rsidRDefault="003F4DA2" w:rsidP="003F4DA2">
      <w:pPr>
        <w:spacing w:after="0" w:line="288" w:lineRule="atLeast"/>
        <w:jc w:val="righ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В.ПУТИН </w:t>
      </w:r>
    </w:p>
    <w:p w:rsidR="003F4DA2" w:rsidRPr="003F4DA2" w:rsidRDefault="003F4DA2" w:rsidP="003F4DA2">
      <w:pPr>
        <w:spacing w:after="0" w:line="288" w:lineRule="atLeas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Москва, Кремль </w:t>
      </w:r>
    </w:p>
    <w:p w:rsidR="003F4DA2" w:rsidRPr="003F4DA2" w:rsidRDefault="003F4DA2" w:rsidP="003F4DA2">
      <w:pPr>
        <w:spacing w:before="168" w:after="0" w:line="288" w:lineRule="atLeas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2 мая 2006 года </w:t>
      </w:r>
    </w:p>
    <w:p w:rsidR="003F4DA2" w:rsidRPr="003F4DA2" w:rsidRDefault="003F4DA2" w:rsidP="003F4DA2">
      <w:pPr>
        <w:spacing w:before="168" w:after="0" w:line="288" w:lineRule="atLeas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N 59-ФЗ </w:t>
      </w:r>
    </w:p>
    <w:p w:rsidR="003F4DA2" w:rsidRPr="003F4DA2" w:rsidRDefault="003F4DA2" w:rsidP="003F4DA2">
      <w:pPr>
        <w:spacing w:after="0" w:line="288" w:lineRule="atLeas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3F4DA2" w:rsidRPr="003F4DA2" w:rsidRDefault="003F4DA2" w:rsidP="003F4DA2">
      <w:pPr>
        <w:spacing w:after="0" w:line="288" w:lineRule="atLeast"/>
        <w:jc w:val="both"/>
        <w:rPr>
          <w:rFonts w:ascii="Times New Roman" w:eastAsia="Times New Roman" w:hAnsi="Times New Roman" w:cs="Times New Roman"/>
          <w:sz w:val="24"/>
          <w:szCs w:val="24"/>
          <w:lang w:eastAsia="ru-RU"/>
        </w:rPr>
      </w:pPr>
      <w:r w:rsidRPr="003F4DA2">
        <w:rPr>
          <w:rFonts w:ascii="Times New Roman" w:eastAsia="Times New Roman" w:hAnsi="Times New Roman" w:cs="Times New Roman"/>
          <w:sz w:val="24"/>
          <w:szCs w:val="24"/>
          <w:lang w:eastAsia="ru-RU"/>
        </w:rPr>
        <w:t xml:space="preserve">------------------------------------------------------------------ </w:t>
      </w:r>
    </w:p>
    <w:p w:rsidR="00E925B5" w:rsidRDefault="003F4DA2"/>
    <w:sectPr w:rsidR="00E92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D7"/>
    <w:rsid w:val="003F4DA2"/>
    <w:rsid w:val="004A4C46"/>
    <w:rsid w:val="006955D7"/>
    <w:rsid w:val="008B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0F34-D64D-403B-A5E3-80921C33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D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39132">
      <w:bodyDiv w:val="1"/>
      <w:marLeft w:val="0"/>
      <w:marRight w:val="0"/>
      <w:marTop w:val="0"/>
      <w:marBottom w:val="0"/>
      <w:divBdr>
        <w:top w:val="none" w:sz="0" w:space="0" w:color="auto"/>
        <w:left w:val="none" w:sz="0" w:space="0" w:color="auto"/>
        <w:bottom w:val="none" w:sz="0" w:space="0" w:color="auto"/>
        <w:right w:val="none" w:sz="0" w:space="0" w:color="auto"/>
      </w:divBdr>
      <w:divsChild>
        <w:div w:id="815027081">
          <w:marLeft w:val="0"/>
          <w:marRight w:val="0"/>
          <w:marTop w:val="0"/>
          <w:marBottom w:val="0"/>
          <w:divBdr>
            <w:top w:val="none" w:sz="0" w:space="0" w:color="auto"/>
            <w:left w:val="none" w:sz="0" w:space="0" w:color="auto"/>
            <w:bottom w:val="none" w:sz="0" w:space="0" w:color="auto"/>
            <w:right w:val="none" w:sz="0" w:space="0" w:color="auto"/>
          </w:divBdr>
        </w:div>
        <w:div w:id="1307971627">
          <w:marLeft w:val="0"/>
          <w:marRight w:val="0"/>
          <w:marTop w:val="0"/>
          <w:marBottom w:val="0"/>
          <w:divBdr>
            <w:top w:val="none" w:sz="0" w:space="0" w:color="auto"/>
            <w:left w:val="none" w:sz="0" w:space="0" w:color="auto"/>
            <w:bottom w:val="none" w:sz="0" w:space="0" w:color="auto"/>
            <w:right w:val="none" w:sz="0" w:space="0" w:color="auto"/>
          </w:divBdr>
        </w:div>
        <w:div w:id="1074552142">
          <w:marLeft w:val="0"/>
          <w:marRight w:val="0"/>
          <w:marTop w:val="0"/>
          <w:marBottom w:val="0"/>
          <w:divBdr>
            <w:top w:val="none" w:sz="0" w:space="0" w:color="auto"/>
            <w:left w:val="none" w:sz="0" w:space="0" w:color="auto"/>
            <w:bottom w:val="none" w:sz="0" w:space="0" w:color="auto"/>
            <w:right w:val="none" w:sz="0" w:space="0" w:color="auto"/>
          </w:divBdr>
        </w:div>
        <w:div w:id="437214352">
          <w:marLeft w:val="0"/>
          <w:marRight w:val="0"/>
          <w:marTop w:val="0"/>
          <w:marBottom w:val="0"/>
          <w:divBdr>
            <w:top w:val="none" w:sz="0" w:space="0" w:color="auto"/>
            <w:left w:val="none" w:sz="0" w:space="0" w:color="auto"/>
            <w:bottom w:val="none" w:sz="0" w:space="0" w:color="auto"/>
            <w:right w:val="none" w:sz="0" w:space="0" w:color="auto"/>
          </w:divBdr>
        </w:div>
        <w:div w:id="41197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4376</Words>
  <Characters>24944</Characters>
  <Application>Microsoft Office Word</Application>
  <DocSecurity>0</DocSecurity>
  <Lines>207</Lines>
  <Paragraphs>58</Paragraphs>
  <ScaleCrop>false</ScaleCrop>
  <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2025-08-27T08:43:00Z</dcterms:created>
  <dcterms:modified xsi:type="dcterms:W3CDTF">2025-08-27T08:43:00Z</dcterms:modified>
</cp:coreProperties>
</file>