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CD" w:rsidRDefault="00634DB2" w:rsidP="00913261">
      <w:pPr>
        <w:ind w:firstLine="720"/>
        <w:jc w:val="center"/>
        <w:rPr>
          <w:b/>
          <w:sz w:val="18"/>
          <w:szCs w:val="18"/>
        </w:rPr>
      </w:pPr>
      <w:r w:rsidRPr="004E75CD">
        <w:rPr>
          <w:b/>
          <w:sz w:val="18"/>
          <w:szCs w:val="18"/>
        </w:rPr>
        <w:t xml:space="preserve">Извещение о </w:t>
      </w:r>
      <w:r w:rsidRPr="00291246">
        <w:rPr>
          <w:b/>
          <w:sz w:val="18"/>
          <w:szCs w:val="18"/>
        </w:rPr>
        <w:t xml:space="preserve">проведении </w:t>
      </w:r>
      <w:r w:rsidR="00291246" w:rsidRPr="00291246">
        <w:rPr>
          <w:b/>
          <w:sz w:val="18"/>
          <w:szCs w:val="18"/>
        </w:rPr>
        <w:t>22</w:t>
      </w:r>
      <w:r w:rsidR="00C67483" w:rsidRPr="00291246">
        <w:rPr>
          <w:b/>
          <w:sz w:val="18"/>
          <w:szCs w:val="18"/>
        </w:rPr>
        <w:t xml:space="preserve"> </w:t>
      </w:r>
      <w:r w:rsidR="00740305" w:rsidRPr="00291246">
        <w:rPr>
          <w:b/>
          <w:sz w:val="18"/>
          <w:szCs w:val="18"/>
        </w:rPr>
        <w:t>января</w:t>
      </w:r>
      <w:r w:rsidR="00D21763" w:rsidRPr="00291246">
        <w:rPr>
          <w:b/>
          <w:sz w:val="18"/>
          <w:szCs w:val="18"/>
        </w:rPr>
        <w:t xml:space="preserve"> 20</w:t>
      </w:r>
      <w:r w:rsidR="00AC6848" w:rsidRPr="00291246">
        <w:rPr>
          <w:b/>
          <w:sz w:val="18"/>
          <w:szCs w:val="18"/>
        </w:rPr>
        <w:t>2</w:t>
      </w:r>
      <w:r w:rsidR="00740305" w:rsidRPr="00291246">
        <w:rPr>
          <w:b/>
          <w:sz w:val="18"/>
          <w:szCs w:val="18"/>
        </w:rPr>
        <w:t>1</w:t>
      </w:r>
      <w:r w:rsidRPr="00291246">
        <w:rPr>
          <w:b/>
          <w:sz w:val="18"/>
          <w:szCs w:val="18"/>
        </w:rPr>
        <w:t xml:space="preserve"> года</w:t>
      </w:r>
      <w:r w:rsidRPr="004E75CD">
        <w:rPr>
          <w:b/>
          <w:sz w:val="18"/>
          <w:szCs w:val="18"/>
        </w:rPr>
        <w:t xml:space="preserve"> открытого аукциона </w:t>
      </w:r>
    </w:p>
    <w:p w:rsidR="00634DB2" w:rsidRPr="004E75CD" w:rsidRDefault="00913261" w:rsidP="00913261">
      <w:pPr>
        <w:ind w:firstLine="720"/>
        <w:jc w:val="center"/>
        <w:rPr>
          <w:b/>
          <w:sz w:val="18"/>
          <w:szCs w:val="18"/>
        </w:rPr>
      </w:pPr>
      <w:r w:rsidRPr="004E75CD">
        <w:rPr>
          <w:b/>
          <w:sz w:val="18"/>
          <w:szCs w:val="18"/>
        </w:rPr>
        <w:t>на право</w:t>
      </w:r>
      <w:r w:rsidR="00634DB2" w:rsidRPr="004E75CD">
        <w:rPr>
          <w:b/>
          <w:sz w:val="18"/>
          <w:szCs w:val="18"/>
        </w:rPr>
        <w:t xml:space="preserve"> </w:t>
      </w:r>
      <w:r w:rsidR="004B1D88" w:rsidRPr="004E75CD">
        <w:rPr>
          <w:b/>
          <w:sz w:val="18"/>
          <w:szCs w:val="18"/>
        </w:rPr>
        <w:t>заключения</w:t>
      </w:r>
      <w:r w:rsidR="00634DB2" w:rsidRPr="004E75CD">
        <w:rPr>
          <w:b/>
          <w:sz w:val="18"/>
          <w:szCs w:val="18"/>
        </w:rPr>
        <w:t xml:space="preserve"> договор</w:t>
      </w:r>
      <w:r w:rsidR="00FE7D3C" w:rsidRPr="004E75CD">
        <w:rPr>
          <w:b/>
          <w:sz w:val="18"/>
          <w:szCs w:val="18"/>
        </w:rPr>
        <w:t>а</w:t>
      </w:r>
      <w:r w:rsidR="00634DB2" w:rsidRPr="004E75CD">
        <w:rPr>
          <w:b/>
          <w:sz w:val="18"/>
          <w:szCs w:val="18"/>
        </w:rPr>
        <w:t xml:space="preserve"> аренды</w:t>
      </w:r>
      <w:r w:rsidR="003B5D74" w:rsidRPr="004E75CD">
        <w:rPr>
          <w:b/>
          <w:sz w:val="18"/>
          <w:szCs w:val="18"/>
        </w:rPr>
        <w:t xml:space="preserve"> </w:t>
      </w:r>
      <w:r w:rsidR="00634DB2" w:rsidRPr="004E75CD">
        <w:rPr>
          <w:b/>
          <w:sz w:val="18"/>
          <w:szCs w:val="18"/>
        </w:rPr>
        <w:t>земельн</w:t>
      </w:r>
      <w:r w:rsidR="00FE7D3C" w:rsidRPr="004E75CD">
        <w:rPr>
          <w:b/>
          <w:sz w:val="18"/>
          <w:szCs w:val="18"/>
        </w:rPr>
        <w:t>ого</w:t>
      </w:r>
      <w:r w:rsidR="00634DB2" w:rsidRPr="004E75CD">
        <w:rPr>
          <w:b/>
          <w:sz w:val="18"/>
          <w:szCs w:val="18"/>
        </w:rPr>
        <w:t xml:space="preserve"> участк</w:t>
      </w:r>
      <w:r w:rsidR="00FE7D3C" w:rsidRPr="004E75CD">
        <w:rPr>
          <w:b/>
          <w:sz w:val="18"/>
          <w:szCs w:val="18"/>
        </w:rPr>
        <w:t>а</w:t>
      </w:r>
    </w:p>
    <w:p w:rsidR="00634DB2" w:rsidRPr="004E75CD" w:rsidRDefault="00634DB2" w:rsidP="00634DB2">
      <w:pPr>
        <w:jc w:val="both"/>
        <w:rPr>
          <w:sz w:val="18"/>
          <w:szCs w:val="18"/>
        </w:rPr>
      </w:pPr>
    </w:p>
    <w:p w:rsidR="00634DB2" w:rsidRPr="004E75CD" w:rsidRDefault="00DA1406" w:rsidP="008F45C3">
      <w:pPr>
        <w:ind w:firstLine="708"/>
        <w:jc w:val="both"/>
        <w:rPr>
          <w:sz w:val="18"/>
          <w:szCs w:val="18"/>
        </w:rPr>
      </w:pPr>
      <w:r w:rsidRPr="004E75CD">
        <w:rPr>
          <w:sz w:val="18"/>
          <w:szCs w:val="18"/>
        </w:rPr>
        <w:t>Администрация Афипского городского поселения Северского района сообщает</w:t>
      </w:r>
      <w:r w:rsidR="00634DB2" w:rsidRPr="004E75CD">
        <w:rPr>
          <w:sz w:val="18"/>
          <w:szCs w:val="18"/>
        </w:rPr>
        <w:t xml:space="preserve"> о проведении тор</w:t>
      </w:r>
      <w:r w:rsidR="00392CBC" w:rsidRPr="004E75CD">
        <w:rPr>
          <w:sz w:val="18"/>
          <w:szCs w:val="18"/>
        </w:rPr>
        <w:t xml:space="preserve">гов в форме открытого аукциона </w:t>
      </w:r>
      <w:r w:rsidR="00634DB2" w:rsidRPr="004E75CD">
        <w:rPr>
          <w:sz w:val="18"/>
          <w:szCs w:val="18"/>
        </w:rPr>
        <w:t xml:space="preserve">на </w:t>
      </w:r>
      <w:r w:rsidR="00392CBC" w:rsidRPr="004E75CD">
        <w:rPr>
          <w:sz w:val="18"/>
          <w:szCs w:val="18"/>
        </w:rPr>
        <w:t>право заключения</w:t>
      </w:r>
      <w:r w:rsidR="00634DB2" w:rsidRPr="004E75CD">
        <w:rPr>
          <w:sz w:val="18"/>
          <w:szCs w:val="18"/>
        </w:rPr>
        <w:t xml:space="preserve"> дого</w:t>
      </w:r>
      <w:r w:rsidR="00392CBC" w:rsidRPr="004E75CD">
        <w:rPr>
          <w:sz w:val="18"/>
          <w:szCs w:val="18"/>
        </w:rPr>
        <w:t>вор</w:t>
      </w:r>
      <w:r w:rsidR="00FE7D3C" w:rsidRPr="004E75CD">
        <w:rPr>
          <w:sz w:val="18"/>
          <w:szCs w:val="18"/>
        </w:rPr>
        <w:t>а</w:t>
      </w:r>
      <w:r w:rsidR="00392CBC" w:rsidRPr="004E75CD">
        <w:rPr>
          <w:sz w:val="18"/>
          <w:szCs w:val="18"/>
        </w:rPr>
        <w:t xml:space="preserve"> аренды земельн</w:t>
      </w:r>
      <w:r w:rsidR="00FE7D3C" w:rsidRPr="004E75CD">
        <w:rPr>
          <w:sz w:val="18"/>
          <w:szCs w:val="18"/>
        </w:rPr>
        <w:t>ого</w:t>
      </w:r>
      <w:r w:rsidR="00392CBC" w:rsidRPr="004E75CD">
        <w:rPr>
          <w:sz w:val="18"/>
          <w:szCs w:val="18"/>
        </w:rPr>
        <w:t xml:space="preserve"> участк</w:t>
      </w:r>
      <w:r w:rsidR="00FE7D3C" w:rsidRPr="004E75CD">
        <w:rPr>
          <w:sz w:val="18"/>
          <w:szCs w:val="18"/>
        </w:rPr>
        <w:t>а</w:t>
      </w:r>
      <w:r w:rsidR="00392CBC" w:rsidRPr="004E75CD">
        <w:rPr>
          <w:sz w:val="18"/>
          <w:szCs w:val="18"/>
        </w:rPr>
        <w:t>.</w:t>
      </w:r>
      <w:r w:rsidRPr="004E75CD">
        <w:rPr>
          <w:sz w:val="18"/>
          <w:szCs w:val="18"/>
        </w:rPr>
        <w:t xml:space="preserve"> </w:t>
      </w:r>
    </w:p>
    <w:p w:rsidR="00392CBC" w:rsidRPr="004E75CD" w:rsidRDefault="00392CBC" w:rsidP="001D1744">
      <w:pPr>
        <w:ind w:firstLine="567"/>
        <w:jc w:val="both"/>
        <w:rPr>
          <w:sz w:val="18"/>
          <w:szCs w:val="18"/>
        </w:rPr>
      </w:pPr>
      <w:r w:rsidRPr="004E75CD">
        <w:rPr>
          <w:b/>
          <w:sz w:val="18"/>
          <w:szCs w:val="18"/>
        </w:rPr>
        <w:t>Организатор торгов</w:t>
      </w:r>
      <w:r w:rsidRPr="004E75CD">
        <w:rPr>
          <w:sz w:val="18"/>
          <w:szCs w:val="18"/>
        </w:rPr>
        <w:t xml:space="preserve"> – муниципальное казенное учреждение муниципального образования Северский район «Комитет земельных отношений» (</w:t>
      </w:r>
      <w:r w:rsidR="0095340A" w:rsidRPr="004E75CD">
        <w:rPr>
          <w:sz w:val="18"/>
          <w:szCs w:val="18"/>
        </w:rPr>
        <w:t>юридический</w:t>
      </w:r>
      <w:r w:rsidRPr="004E75CD">
        <w:rPr>
          <w:sz w:val="18"/>
          <w:szCs w:val="18"/>
        </w:rPr>
        <w:t xml:space="preserve"> адрес: 353240, Краснодарский край, Северский район, </w:t>
      </w:r>
      <w:proofErr w:type="spellStart"/>
      <w:r w:rsidRPr="004E75CD">
        <w:rPr>
          <w:sz w:val="18"/>
          <w:szCs w:val="18"/>
        </w:rPr>
        <w:t>ст</w:t>
      </w:r>
      <w:r w:rsidR="00913261" w:rsidRPr="004E75CD">
        <w:rPr>
          <w:sz w:val="18"/>
          <w:szCs w:val="18"/>
        </w:rPr>
        <w:t>-ца</w:t>
      </w:r>
      <w:proofErr w:type="spellEnd"/>
      <w:r w:rsidR="00913261" w:rsidRPr="004E75CD">
        <w:rPr>
          <w:sz w:val="18"/>
          <w:szCs w:val="18"/>
        </w:rPr>
        <w:t xml:space="preserve"> Северская, ул</w:t>
      </w:r>
      <w:proofErr w:type="gramStart"/>
      <w:r w:rsidR="00913261" w:rsidRPr="004E75CD">
        <w:rPr>
          <w:sz w:val="18"/>
          <w:szCs w:val="18"/>
        </w:rPr>
        <w:t>.</w:t>
      </w:r>
      <w:r w:rsidRPr="004E75CD">
        <w:rPr>
          <w:sz w:val="18"/>
          <w:szCs w:val="18"/>
        </w:rPr>
        <w:t>П</w:t>
      </w:r>
      <w:proofErr w:type="gramEnd"/>
      <w:r w:rsidRPr="004E75CD">
        <w:rPr>
          <w:sz w:val="18"/>
          <w:szCs w:val="18"/>
        </w:rPr>
        <w:t>етровского, 56,</w:t>
      </w:r>
      <w:r w:rsidR="00913261" w:rsidRPr="004E75CD">
        <w:rPr>
          <w:sz w:val="18"/>
          <w:szCs w:val="18"/>
        </w:rPr>
        <w:t xml:space="preserve"> 1 этаж</w:t>
      </w:r>
      <w:r w:rsidRPr="004E75CD">
        <w:rPr>
          <w:sz w:val="18"/>
          <w:szCs w:val="18"/>
        </w:rPr>
        <w:t xml:space="preserve"> </w:t>
      </w:r>
      <w:r w:rsidR="00740305" w:rsidRPr="004E75CD">
        <w:rPr>
          <w:sz w:val="18"/>
          <w:szCs w:val="18"/>
        </w:rPr>
        <w:t xml:space="preserve">кабинет №9 </w:t>
      </w:r>
      <w:r w:rsidR="00D80D6D" w:rsidRPr="004E75CD">
        <w:rPr>
          <w:sz w:val="18"/>
          <w:szCs w:val="18"/>
        </w:rPr>
        <w:t>тел. 8-86166-2-91-3</w:t>
      </w:r>
      <w:r w:rsidR="00683C9E" w:rsidRPr="004E75CD">
        <w:rPr>
          <w:sz w:val="18"/>
          <w:szCs w:val="18"/>
        </w:rPr>
        <w:t>9</w:t>
      </w:r>
      <w:r w:rsidRPr="004E75CD">
        <w:rPr>
          <w:sz w:val="18"/>
          <w:szCs w:val="18"/>
        </w:rPr>
        <w:t xml:space="preserve">, электронный адрес: </w:t>
      </w:r>
      <w:hyperlink r:id="rId6" w:history="1">
        <w:r w:rsidRPr="004E75CD">
          <w:rPr>
            <w:rStyle w:val="a3"/>
            <w:sz w:val="18"/>
            <w:szCs w:val="18"/>
            <w:u w:val="none"/>
            <w:lang w:val="en-US"/>
          </w:rPr>
          <w:t>mbu</w:t>
        </w:r>
        <w:r w:rsidRPr="004E75CD">
          <w:rPr>
            <w:rStyle w:val="a3"/>
            <w:sz w:val="18"/>
            <w:szCs w:val="18"/>
            <w:u w:val="none"/>
          </w:rPr>
          <w:t>_</w:t>
        </w:r>
        <w:r w:rsidRPr="004E75CD">
          <w:rPr>
            <w:rStyle w:val="a3"/>
            <w:sz w:val="18"/>
            <w:szCs w:val="18"/>
            <w:u w:val="none"/>
            <w:lang w:val="en-US"/>
          </w:rPr>
          <w:t>mo</w:t>
        </w:r>
        <w:r w:rsidRPr="004E75CD">
          <w:rPr>
            <w:rStyle w:val="a3"/>
            <w:sz w:val="18"/>
            <w:szCs w:val="18"/>
            <w:u w:val="none"/>
          </w:rPr>
          <w:t>_</w:t>
        </w:r>
        <w:r w:rsidRPr="004E75CD">
          <w:rPr>
            <w:rStyle w:val="a3"/>
            <w:sz w:val="18"/>
            <w:szCs w:val="18"/>
            <w:u w:val="none"/>
            <w:lang w:val="en-US"/>
          </w:rPr>
          <w:t>sr</w:t>
        </w:r>
        <w:r w:rsidRPr="004E75CD">
          <w:rPr>
            <w:rStyle w:val="a3"/>
            <w:sz w:val="18"/>
            <w:szCs w:val="18"/>
            <w:u w:val="none"/>
          </w:rPr>
          <w:t>_</w:t>
        </w:r>
        <w:r w:rsidRPr="004E75CD">
          <w:rPr>
            <w:rStyle w:val="a3"/>
            <w:sz w:val="18"/>
            <w:szCs w:val="18"/>
            <w:u w:val="none"/>
            <w:lang w:val="en-US"/>
          </w:rPr>
          <w:t>kzo</w:t>
        </w:r>
        <w:r w:rsidRPr="004E75CD">
          <w:rPr>
            <w:rStyle w:val="a3"/>
            <w:sz w:val="18"/>
            <w:szCs w:val="18"/>
            <w:u w:val="none"/>
          </w:rPr>
          <w:t>@</w:t>
        </w:r>
        <w:r w:rsidRPr="004E75CD">
          <w:rPr>
            <w:rStyle w:val="a3"/>
            <w:sz w:val="18"/>
            <w:szCs w:val="18"/>
            <w:u w:val="none"/>
            <w:lang w:val="en-US"/>
          </w:rPr>
          <w:t>mail</w:t>
        </w:r>
        <w:r w:rsidRPr="004E75CD">
          <w:rPr>
            <w:rStyle w:val="a3"/>
            <w:sz w:val="18"/>
            <w:szCs w:val="18"/>
            <w:u w:val="none"/>
          </w:rPr>
          <w:t>.</w:t>
        </w:r>
        <w:r w:rsidRPr="004E75CD">
          <w:rPr>
            <w:rStyle w:val="a3"/>
            <w:sz w:val="18"/>
            <w:szCs w:val="18"/>
            <w:u w:val="none"/>
            <w:lang w:val="en-US"/>
          </w:rPr>
          <w:t>ru</w:t>
        </w:r>
      </w:hyperlink>
      <w:r w:rsidRPr="004E75CD">
        <w:rPr>
          <w:sz w:val="18"/>
          <w:szCs w:val="18"/>
        </w:rPr>
        <w:t>).</w:t>
      </w:r>
    </w:p>
    <w:p w:rsidR="00392CBC" w:rsidRPr="004E75CD" w:rsidRDefault="00392CBC" w:rsidP="001D1744">
      <w:pPr>
        <w:ind w:firstLine="567"/>
        <w:contextualSpacing/>
        <w:jc w:val="both"/>
        <w:rPr>
          <w:sz w:val="18"/>
          <w:szCs w:val="18"/>
        </w:rPr>
      </w:pPr>
      <w:r w:rsidRPr="004E75CD">
        <w:rPr>
          <w:b/>
          <w:sz w:val="18"/>
          <w:szCs w:val="18"/>
        </w:rPr>
        <w:t xml:space="preserve">Торги проводятся </w:t>
      </w:r>
      <w:r w:rsidR="00291246" w:rsidRPr="00291246">
        <w:rPr>
          <w:b/>
          <w:sz w:val="18"/>
          <w:szCs w:val="18"/>
        </w:rPr>
        <w:t>22</w:t>
      </w:r>
      <w:r w:rsidR="00AC6848" w:rsidRPr="00291246">
        <w:rPr>
          <w:b/>
          <w:sz w:val="18"/>
          <w:szCs w:val="18"/>
        </w:rPr>
        <w:t xml:space="preserve"> </w:t>
      </w:r>
      <w:r w:rsidR="00740305" w:rsidRPr="00291246">
        <w:rPr>
          <w:b/>
          <w:sz w:val="18"/>
          <w:szCs w:val="18"/>
        </w:rPr>
        <w:t>января</w:t>
      </w:r>
      <w:r w:rsidR="00AC6848" w:rsidRPr="00291246">
        <w:rPr>
          <w:b/>
          <w:sz w:val="18"/>
          <w:szCs w:val="18"/>
        </w:rPr>
        <w:t xml:space="preserve"> 202</w:t>
      </w:r>
      <w:bookmarkStart w:id="0" w:name="_GoBack"/>
      <w:bookmarkEnd w:id="0"/>
      <w:r w:rsidR="00740305" w:rsidRPr="00291246">
        <w:rPr>
          <w:b/>
          <w:sz w:val="18"/>
          <w:szCs w:val="18"/>
        </w:rPr>
        <w:t>1</w:t>
      </w:r>
      <w:r w:rsidR="00AC6848" w:rsidRPr="00291246">
        <w:rPr>
          <w:b/>
          <w:sz w:val="18"/>
          <w:szCs w:val="18"/>
        </w:rPr>
        <w:t xml:space="preserve"> года </w:t>
      </w:r>
      <w:r w:rsidRPr="00291246">
        <w:rPr>
          <w:b/>
          <w:color w:val="000000"/>
          <w:sz w:val="18"/>
          <w:szCs w:val="18"/>
        </w:rPr>
        <w:t>в 11-00 часов</w:t>
      </w:r>
      <w:r w:rsidRPr="004E75CD">
        <w:rPr>
          <w:b/>
          <w:sz w:val="18"/>
          <w:szCs w:val="18"/>
        </w:rPr>
        <w:t xml:space="preserve"> (по местному времени) по адресу:</w:t>
      </w:r>
      <w:r w:rsidRPr="004E75CD">
        <w:rPr>
          <w:sz w:val="18"/>
          <w:szCs w:val="18"/>
        </w:rPr>
        <w:t xml:space="preserve"> Краснодарский край, Северский район, станица Северская, ул. </w:t>
      </w:r>
      <w:proofErr w:type="gramStart"/>
      <w:r w:rsidRPr="004E75CD">
        <w:rPr>
          <w:sz w:val="18"/>
          <w:szCs w:val="18"/>
        </w:rPr>
        <w:t>Петровского</w:t>
      </w:r>
      <w:proofErr w:type="gramEnd"/>
      <w:r w:rsidRPr="004E75CD">
        <w:rPr>
          <w:sz w:val="18"/>
          <w:szCs w:val="18"/>
        </w:rPr>
        <w:t>, 56, кабинет №</w:t>
      </w:r>
      <w:r w:rsidR="00C67483" w:rsidRPr="004E75CD">
        <w:rPr>
          <w:sz w:val="18"/>
          <w:szCs w:val="18"/>
        </w:rPr>
        <w:t>9</w:t>
      </w:r>
      <w:r w:rsidRPr="004E75CD">
        <w:rPr>
          <w:sz w:val="18"/>
          <w:szCs w:val="18"/>
        </w:rPr>
        <w:t>, 1 этаж.</w:t>
      </w:r>
    </w:p>
    <w:p w:rsidR="00AF1B07" w:rsidRPr="009F7E91" w:rsidRDefault="00634DB2" w:rsidP="004E75CD">
      <w:pPr>
        <w:ind w:firstLine="567"/>
        <w:jc w:val="both"/>
        <w:rPr>
          <w:sz w:val="18"/>
          <w:szCs w:val="18"/>
        </w:rPr>
      </w:pPr>
      <w:r w:rsidRPr="00D80F99">
        <w:rPr>
          <w:b/>
          <w:sz w:val="18"/>
          <w:szCs w:val="18"/>
        </w:rPr>
        <w:t>Форма торгов:</w:t>
      </w:r>
      <w:r w:rsidRPr="00D80F99">
        <w:rPr>
          <w:sz w:val="18"/>
          <w:szCs w:val="18"/>
        </w:rPr>
        <w:t xml:space="preserve"> </w:t>
      </w:r>
      <w:r w:rsidR="006A52AE" w:rsidRPr="009F7E91">
        <w:rPr>
          <w:sz w:val="18"/>
          <w:szCs w:val="18"/>
        </w:rPr>
        <w:t>аукцион,</w:t>
      </w:r>
      <w:r w:rsidRPr="009F7E91">
        <w:rPr>
          <w:sz w:val="18"/>
          <w:szCs w:val="18"/>
        </w:rPr>
        <w:t xml:space="preserve"> открытый по форме подачи заявок.</w:t>
      </w:r>
      <w:r w:rsidR="004E75CD" w:rsidRPr="009F7E91">
        <w:rPr>
          <w:sz w:val="18"/>
          <w:szCs w:val="18"/>
        </w:rPr>
        <w:t xml:space="preserve"> </w:t>
      </w:r>
      <w:r w:rsidR="00AF1B07" w:rsidRPr="009F7E91">
        <w:rPr>
          <w:sz w:val="18"/>
          <w:szCs w:val="18"/>
        </w:rPr>
        <w:t xml:space="preserve">Решение об организации и проведении торгов принято </w:t>
      </w:r>
      <w:r w:rsidR="00DA1406" w:rsidRPr="009F7E91">
        <w:rPr>
          <w:sz w:val="18"/>
          <w:szCs w:val="18"/>
        </w:rPr>
        <w:t xml:space="preserve">администрацией </w:t>
      </w:r>
      <w:r w:rsidR="004E75CD" w:rsidRPr="009F7E91">
        <w:rPr>
          <w:sz w:val="18"/>
          <w:szCs w:val="18"/>
        </w:rPr>
        <w:t>муниципального образования Северский район</w:t>
      </w:r>
      <w:r w:rsidR="00001774" w:rsidRPr="009F7E91">
        <w:rPr>
          <w:sz w:val="18"/>
          <w:szCs w:val="18"/>
        </w:rPr>
        <w:t xml:space="preserve"> от </w:t>
      </w:r>
      <w:r w:rsidR="00D80F99" w:rsidRPr="009F7E91">
        <w:rPr>
          <w:sz w:val="18"/>
          <w:szCs w:val="18"/>
        </w:rPr>
        <w:t xml:space="preserve">03.12.2020 г. </w:t>
      </w:r>
      <w:r w:rsidR="00001774" w:rsidRPr="009F7E91">
        <w:rPr>
          <w:sz w:val="18"/>
          <w:szCs w:val="18"/>
        </w:rPr>
        <w:t>№</w:t>
      </w:r>
      <w:r w:rsidR="00344513" w:rsidRPr="009F7E91">
        <w:rPr>
          <w:sz w:val="18"/>
          <w:szCs w:val="18"/>
        </w:rPr>
        <w:t>.</w:t>
      </w:r>
      <w:r w:rsidR="00D80F99" w:rsidRPr="009F7E91">
        <w:rPr>
          <w:sz w:val="18"/>
          <w:szCs w:val="18"/>
        </w:rPr>
        <w:t>186</w:t>
      </w:r>
      <w:r w:rsidR="009F7E91" w:rsidRPr="009F7E91">
        <w:rPr>
          <w:sz w:val="18"/>
          <w:szCs w:val="18"/>
        </w:rPr>
        <w:t>3</w:t>
      </w:r>
      <w:r w:rsidR="00D80F99" w:rsidRPr="009F7E91">
        <w:rPr>
          <w:sz w:val="18"/>
          <w:szCs w:val="18"/>
        </w:rPr>
        <w:t>, от 0</w:t>
      </w:r>
      <w:r w:rsidR="009F7E91" w:rsidRPr="009F7E91">
        <w:rPr>
          <w:sz w:val="18"/>
          <w:szCs w:val="18"/>
        </w:rPr>
        <w:t>4</w:t>
      </w:r>
      <w:r w:rsidR="00D80F99" w:rsidRPr="009F7E91">
        <w:rPr>
          <w:sz w:val="18"/>
          <w:szCs w:val="18"/>
        </w:rPr>
        <w:t>.</w:t>
      </w:r>
      <w:r w:rsidR="009F7E91" w:rsidRPr="009F7E91">
        <w:rPr>
          <w:sz w:val="18"/>
          <w:szCs w:val="18"/>
        </w:rPr>
        <w:t>06</w:t>
      </w:r>
      <w:r w:rsidR="00D80F99" w:rsidRPr="009F7E91">
        <w:rPr>
          <w:sz w:val="18"/>
          <w:szCs w:val="18"/>
        </w:rPr>
        <w:t>.2020 г. №8</w:t>
      </w:r>
      <w:r w:rsidR="009F7E91" w:rsidRPr="009F7E91">
        <w:rPr>
          <w:sz w:val="18"/>
          <w:szCs w:val="18"/>
        </w:rPr>
        <w:t>25</w:t>
      </w:r>
      <w:r w:rsidR="00D80F99" w:rsidRPr="009F7E91">
        <w:rPr>
          <w:sz w:val="18"/>
          <w:szCs w:val="18"/>
        </w:rPr>
        <w:t>.</w:t>
      </w:r>
    </w:p>
    <w:p w:rsidR="00392CBC" w:rsidRPr="009F7E91" w:rsidRDefault="00392CBC" w:rsidP="001D1744">
      <w:pPr>
        <w:ind w:firstLine="567"/>
        <w:contextualSpacing/>
        <w:jc w:val="both"/>
        <w:rPr>
          <w:sz w:val="18"/>
          <w:szCs w:val="18"/>
        </w:rPr>
      </w:pPr>
      <w:r w:rsidRPr="009F7E91">
        <w:rPr>
          <w:b/>
          <w:sz w:val="18"/>
          <w:szCs w:val="18"/>
        </w:rPr>
        <w:t>Предмет торгов:</w:t>
      </w:r>
      <w:r w:rsidRPr="009F7E91">
        <w:rPr>
          <w:sz w:val="18"/>
          <w:szCs w:val="18"/>
        </w:rPr>
        <w:t xml:space="preserve"> </w:t>
      </w:r>
    </w:p>
    <w:p w:rsidR="00383634" w:rsidRDefault="008F45C3" w:rsidP="001D1744">
      <w:pPr>
        <w:spacing w:line="200" w:lineRule="atLeast"/>
        <w:ind w:firstLine="567"/>
        <w:contextualSpacing/>
        <w:jc w:val="both"/>
        <w:rPr>
          <w:sz w:val="18"/>
          <w:szCs w:val="18"/>
        </w:rPr>
      </w:pPr>
      <w:r w:rsidRPr="009F7E91">
        <w:rPr>
          <w:b/>
          <w:i/>
          <w:sz w:val="18"/>
          <w:szCs w:val="18"/>
        </w:rPr>
        <w:tab/>
      </w:r>
      <w:r w:rsidR="009C3DF8" w:rsidRPr="009F7E91">
        <w:rPr>
          <w:b/>
          <w:i/>
          <w:sz w:val="18"/>
          <w:szCs w:val="18"/>
        </w:rPr>
        <w:t>Лот №1</w:t>
      </w:r>
      <w:r w:rsidR="00244AC8" w:rsidRPr="009F7E91">
        <w:rPr>
          <w:b/>
          <w:i/>
          <w:sz w:val="18"/>
          <w:szCs w:val="18"/>
        </w:rPr>
        <w:t>.</w:t>
      </w:r>
      <w:r w:rsidR="00244AC8" w:rsidRPr="009F7E91">
        <w:rPr>
          <w:sz w:val="18"/>
          <w:szCs w:val="18"/>
        </w:rPr>
        <w:t xml:space="preserve"> </w:t>
      </w:r>
      <w:r w:rsidR="00383634" w:rsidRPr="009F7E91">
        <w:rPr>
          <w:sz w:val="18"/>
          <w:szCs w:val="18"/>
        </w:rPr>
        <w:t>Пр</w:t>
      </w:r>
      <w:r w:rsidR="000E13C8" w:rsidRPr="009F7E91">
        <w:rPr>
          <w:sz w:val="18"/>
          <w:szCs w:val="18"/>
        </w:rPr>
        <w:t>аво аренды на земельный участок</w:t>
      </w:r>
      <w:r w:rsidR="00F55DDB" w:rsidRPr="009F7E91">
        <w:rPr>
          <w:sz w:val="18"/>
          <w:szCs w:val="18"/>
        </w:rPr>
        <w:t>,</w:t>
      </w:r>
      <w:r w:rsidR="00383634" w:rsidRPr="009F7E91">
        <w:rPr>
          <w:sz w:val="18"/>
          <w:szCs w:val="18"/>
        </w:rPr>
        <w:t xml:space="preserve"> площадью </w:t>
      </w:r>
      <w:r w:rsidR="009F7E91" w:rsidRPr="009F7E91">
        <w:rPr>
          <w:sz w:val="18"/>
          <w:szCs w:val="18"/>
        </w:rPr>
        <w:t>800</w:t>
      </w:r>
      <w:r w:rsidR="00383634" w:rsidRPr="009F7E91">
        <w:rPr>
          <w:sz w:val="18"/>
          <w:szCs w:val="18"/>
        </w:rPr>
        <w:t xml:space="preserve"> кв</w:t>
      </w:r>
      <w:proofErr w:type="gramStart"/>
      <w:r w:rsidR="00383634" w:rsidRPr="009F7E91">
        <w:rPr>
          <w:sz w:val="18"/>
          <w:szCs w:val="18"/>
        </w:rPr>
        <w:t>.м</w:t>
      </w:r>
      <w:proofErr w:type="gramEnd"/>
      <w:r w:rsidR="00383634" w:rsidRPr="009F7E91">
        <w:rPr>
          <w:sz w:val="18"/>
          <w:szCs w:val="18"/>
        </w:rPr>
        <w:t>, с кадас</w:t>
      </w:r>
      <w:r w:rsidR="00A2205E" w:rsidRPr="009F7E91">
        <w:rPr>
          <w:sz w:val="18"/>
          <w:szCs w:val="18"/>
        </w:rPr>
        <w:t>тровым номером 23:26:</w:t>
      </w:r>
      <w:r w:rsidR="009F7E91" w:rsidRPr="009F7E91">
        <w:rPr>
          <w:sz w:val="18"/>
          <w:szCs w:val="18"/>
        </w:rPr>
        <w:t>0903003</w:t>
      </w:r>
      <w:r w:rsidR="006F494F" w:rsidRPr="009F7E91">
        <w:rPr>
          <w:sz w:val="18"/>
          <w:szCs w:val="18"/>
        </w:rPr>
        <w:t>:</w:t>
      </w:r>
      <w:r w:rsidR="009F7E91" w:rsidRPr="009F7E91">
        <w:rPr>
          <w:sz w:val="18"/>
          <w:szCs w:val="18"/>
        </w:rPr>
        <w:t>301</w:t>
      </w:r>
      <w:r w:rsidR="00383634" w:rsidRPr="009F7E91">
        <w:rPr>
          <w:sz w:val="18"/>
          <w:szCs w:val="18"/>
        </w:rPr>
        <w:t xml:space="preserve"> (земли населенных пунктов), р</w:t>
      </w:r>
      <w:r w:rsidR="00A2205E" w:rsidRPr="009F7E91">
        <w:rPr>
          <w:sz w:val="18"/>
          <w:szCs w:val="18"/>
        </w:rPr>
        <w:t xml:space="preserve">асположенный </w:t>
      </w:r>
      <w:r w:rsidR="00E766A5" w:rsidRPr="009F7E91">
        <w:rPr>
          <w:sz w:val="18"/>
          <w:szCs w:val="18"/>
        </w:rPr>
        <w:t>в</w:t>
      </w:r>
      <w:r w:rsidR="00A2205E" w:rsidRPr="009F7E91">
        <w:rPr>
          <w:sz w:val="18"/>
          <w:szCs w:val="18"/>
        </w:rPr>
        <w:t xml:space="preserve"> </w:t>
      </w:r>
      <w:proofErr w:type="spellStart"/>
      <w:r w:rsidR="00A87F57" w:rsidRPr="009F7E91">
        <w:rPr>
          <w:sz w:val="18"/>
          <w:szCs w:val="18"/>
        </w:rPr>
        <w:t>ст-це</w:t>
      </w:r>
      <w:proofErr w:type="spellEnd"/>
      <w:r w:rsidR="00A87F57" w:rsidRPr="009F7E91">
        <w:rPr>
          <w:sz w:val="18"/>
          <w:szCs w:val="18"/>
        </w:rPr>
        <w:t xml:space="preserve"> </w:t>
      </w:r>
      <w:proofErr w:type="spellStart"/>
      <w:r w:rsidR="009F7E91" w:rsidRPr="009F7E91">
        <w:rPr>
          <w:sz w:val="18"/>
          <w:szCs w:val="18"/>
        </w:rPr>
        <w:t>Новодмитриевской</w:t>
      </w:r>
      <w:proofErr w:type="spellEnd"/>
      <w:r w:rsidR="00383634" w:rsidRPr="009F7E91">
        <w:rPr>
          <w:sz w:val="18"/>
          <w:szCs w:val="18"/>
        </w:rPr>
        <w:t>. Разрешенное использова</w:t>
      </w:r>
      <w:r w:rsidR="00A2205E" w:rsidRPr="009F7E91">
        <w:rPr>
          <w:sz w:val="18"/>
          <w:szCs w:val="18"/>
        </w:rPr>
        <w:t>ние земельного участ</w:t>
      </w:r>
      <w:r w:rsidR="006F494F" w:rsidRPr="009F7E91">
        <w:rPr>
          <w:sz w:val="18"/>
          <w:szCs w:val="18"/>
        </w:rPr>
        <w:t>ка: «</w:t>
      </w:r>
      <w:r w:rsidR="00A87F57" w:rsidRPr="009F7E91">
        <w:rPr>
          <w:sz w:val="18"/>
          <w:szCs w:val="18"/>
        </w:rPr>
        <w:t>д</w:t>
      </w:r>
      <w:r w:rsidR="00A87F57" w:rsidRPr="009F7E91">
        <w:rPr>
          <w:color w:val="000000"/>
          <w:sz w:val="18"/>
          <w:szCs w:val="18"/>
          <w:shd w:val="clear" w:color="auto" w:fill="F8F9FA"/>
        </w:rPr>
        <w:t>ля ведения личного подсобного хозяйства</w:t>
      </w:r>
      <w:r w:rsidR="00383634" w:rsidRPr="009F7E91">
        <w:rPr>
          <w:sz w:val="18"/>
          <w:szCs w:val="18"/>
        </w:rPr>
        <w:t xml:space="preserve">». </w:t>
      </w:r>
      <w:r w:rsidR="00626038" w:rsidRPr="009F7E91">
        <w:rPr>
          <w:sz w:val="18"/>
          <w:szCs w:val="18"/>
        </w:rPr>
        <w:t xml:space="preserve">Земельный участок расположен в зоне </w:t>
      </w:r>
      <w:r w:rsidR="009F7E91" w:rsidRPr="009F7E91">
        <w:rPr>
          <w:sz w:val="18"/>
          <w:szCs w:val="18"/>
        </w:rPr>
        <w:t>индивидуальной жилой застройки Ж-1</w:t>
      </w:r>
      <w:r w:rsidR="00383634" w:rsidRPr="009F7E91">
        <w:rPr>
          <w:sz w:val="18"/>
          <w:szCs w:val="18"/>
        </w:rPr>
        <w:t>.</w:t>
      </w:r>
      <w:r w:rsidR="009F7E91" w:rsidRPr="009F7E91">
        <w:rPr>
          <w:sz w:val="18"/>
          <w:szCs w:val="18"/>
        </w:rPr>
        <w:t xml:space="preserve"> Обременения земельного участка не установлены</w:t>
      </w:r>
      <w:r w:rsidR="00383634" w:rsidRPr="009F7E91">
        <w:rPr>
          <w:sz w:val="18"/>
          <w:szCs w:val="18"/>
        </w:rPr>
        <w:t xml:space="preserve"> Срок аренды </w:t>
      </w:r>
      <w:r w:rsidR="00A87F57" w:rsidRPr="009F7E91">
        <w:rPr>
          <w:sz w:val="18"/>
          <w:szCs w:val="18"/>
        </w:rPr>
        <w:t>2</w:t>
      </w:r>
      <w:r w:rsidR="00C67483" w:rsidRPr="009F7E91">
        <w:rPr>
          <w:sz w:val="18"/>
          <w:szCs w:val="18"/>
        </w:rPr>
        <w:t>0 лет</w:t>
      </w:r>
      <w:r w:rsidR="00383634" w:rsidRPr="009F7E91">
        <w:rPr>
          <w:sz w:val="18"/>
          <w:szCs w:val="18"/>
        </w:rPr>
        <w:t xml:space="preserve">. </w:t>
      </w:r>
    </w:p>
    <w:p w:rsidR="00530E7E" w:rsidRPr="00530E7E" w:rsidRDefault="00530E7E" w:rsidP="00530E7E">
      <w:pPr>
        <w:spacing w:line="200" w:lineRule="atLeast"/>
        <w:ind w:firstLine="567"/>
        <w:contextualSpacing/>
        <w:jc w:val="both"/>
        <w:rPr>
          <w:sz w:val="18"/>
          <w:szCs w:val="18"/>
        </w:rPr>
      </w:pPr>
      <w:r w:rsidRPr="00530E7E">
        <w:rPr>
          <w:sz w:val="18"/>
          <w:szCs w:val="18"/>
        </w:rPr>
        <w:t xml:space="preserve">Предельные параметры </w:t>
      </w:r>
      <w:proofErr w:type="gramStart"/>
      <w:r w:rsidRPr="00530E7E">
        <w:rPr>
          <w:sz w:val="18"/>
          <w:szCs w:val="18"/>
        </w:rPr>
        <w:t>согласно плана</w:t>
      </w:r>
      <w:proofErr w:type="gramEnd"/>
      <w:r w:rsidRPr="00530E7E">
        <w:rPr>
          <w:sz w:val="18"/>
          <w:szCs w:val="18"/>
        </w:rPr>
        <w:t xml:space="preserve"> землепользования и застройки </w:t>
      </w:r>
      <w:proofErr w:type="spellStart"/>
      <w:r w:rsidRPr="00530E7E">
        <w:rPr>
          <w:sz w:val="18"/>
          <w:szCs w:val="18"/>
        </w:rPr>
        <w:t>Новодмитриевского</w:t>
      </w:r>
      <w:proofErr w:type="spellEnd"/>
      <w:r w:rsidRPr="00530E7E">
        <w:rPr>
          <w:sz w:val="18"/>
          <w:szCs w:val="18"/>
        </w:rPr>
        <w:t xml:space="preserve"> сельского поселения:</w:t>
      </w:r>
    </w:p>
    <w:p w:rsidR="00530E7E" w:rsidRDefault="00530E7E" w:rsidP="001D1744">
      <w:pPr>
        <w:spacing w:line="200" w:lineRule="atLeast"/>
        <w:ind w:firstLine="567"/>
        <w:contextualSpacing/>
        <w:jc w:val="both"/>
        <w:rPr>
          <w:sz w:val="18"/>
          <w:szCs w:val="18"/>
        </w:rPr>
      </w:pPr>
    </w:p>
    <w:tbl>
      <w:tblPr>
        <w:tblW w:w="9781" w:type="dxa"/>
        <w:tblInd w:w="108" w:type="dxa"/>
        <w:tblLayout w:type="fixed"/>
        <w:tblLook w:val="0000"/>
      </w:tblPr>
      <w:tblGrid>
        <w:gridCol w:w="1418"/>
        <w:gridCol w:w="1276"/>
        <w:gridCol w:w="1984"/>
        <w:gridCol w:w="1701"/>
        <w:gridCol w:w="992"/>
        <w:gridCol w:w="1406"/>
        <w:gridCol w:w="12"/>
        <w:gridCol w:w="992"/>
      </w:tblGrid>
      <w:tr w:rsidR="00530E7E" w:rsidRPr="00530E7E" w:rsidTr="00530E7E">
        <w:trPr>
          <w:cantSplit/>
          <w:trHeight w:val="896"/>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530E7E" w:rsidTr="00530E7E">
        <w:trPr>
          <w:cantSplit/>
          <w:trHeight w:val="2102"/>
        </w:trPr>
        <w:tc>
          <w:tcPr>
            <w:tcW w:w="1418"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 xml:space="preserve">площадь земельных участков минимальная / максимальная </w:t>
            </w:r>
          </w:p>
        </w:tc>
        <w:tc>
          <w:tcPr>
            <w:tcW w:w="1276"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Минимальная / максимальная ширина земельных участков вдоль фронта улиц и проездов</w:t>
            </w:r>
          </w:p>
        </w:tc>
        <w:tc>
          <w:tcPr>
            <w:tcW w:w="1984"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минимальный отступ основных зданий, сооружений, строений и сооружений от границы, отделяющей земельный участок от территории общего пользования  (относительно улиц / проездов)</w:t>
            </w:r>
          </w:p>
        </w:tc>
        <w:tc>
          <w:tcPr>
            <w:tcW w:w="1701"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минимальный отступ основных зданий, сооружений, строений и сооружений от границ смежных земельных участков</w:t>
            </w:r>
          </w:p>
        </w:tc>
        <w:tc>
          <w:tcPr>
            <w:tcW w:w="992"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максимальное количество надземных этажей</w:t>
            </w:r>
          </w:p>
        </w:tc>
        <w:tc>
          <w:tcPr>
            <w:tcW w:w="1406"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максимальная высота зданий от уровня земли до верха перекрытия последнего этажа</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0E7E" w:rsidRPr="00530E7E" w:rsidRDefault="00530E7E" w:rsidP="00530E7E">
            <w:pPr>
              <w:widowControl w:val="0"/>
              <w:jc w:val="center"/>
              <w:rPr>
                <w:sz w:val="18"/>
                <w:szCs w:val="18"/>
              </w:rPr>
            </w:pPr>
            <w:r w:rsidRPr="00530E7E">
              <w:rPr>
                <w:sz w:val="18"/>
                <w:szCs w:val="18"/>
              </w:rPr>
              <w:t>максимальный процент застройки земельного участка</w:t>
            </w:r>
          </w:p>
        </w:tc>
      </w:tr>
      <w:tr w:rsidR="00530E7E" w:rsidTr="00530E7E">
        <w:trPr>
          <w:cantSplit/>
          <w:trHeight w:val="307"/>
        </w:trPr>
        <w:tc>
          <w:tcPr>
            <w:tcW w:w="1418"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4</w:t>
            </w:r>
          </w:p>
        </w:tc>
        <w:tc>
          <w:tcPr>
            <w:tcW w:w="1276"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5</w:t>
            </w:r>
          </w:p>
        </w:tc>
        <w:tc>
          <w:tcPr>
            <w:tcW w:w="1984"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6</w:t>
            </w:r>
          </w:p>
        </w:tc>
        <w:tc>
          <w:tcPr>
            <w:tcW w:w="1701"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7</w:t>
            </w:r>
          </w:p>
        </w:tc>
        <w:tc>
          <w:tcPr>
            <w:tcW w:w="992" w:type="dxa"/>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E7E" w:rsidRPr="00530E7E" w:rsidRDefault="00530E7E" w:rsidP="00191F88">
            <w:pPr>
              <w:widowControl w:val="0"/>
              <w:jc w:val="center"/>
              <w:rPr>
                <w:sz w:val="18"/>
                <w:szCs w:val="18"/>
              </w:rPr>
            </w:pPr>
            <w:r w:rsidRPr="00530E7E">
              <w:rPr>
                <w:sz w:val="18"/>
                <w:szCs w:val="18"/>
              </w:rPr>
              <w:t>10</w:t>
            </w:r>
          </w:p>
        </w:tc>
      </w:tr>
      <w:tr w:rsidR="00530E7E" w:rsidTr="00530E7E">
        <w:trPr>
          <w:trHeight w:val="23"/>
        </w:trPr>
        <w:tc>
          <w:tcPr>
            <w:tcW w:w="1418" w:type="dxa"/>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800/ 5000 кв</w:t>
            </w:r>
            <w:proofErr w:type="gramStart"/>
            <w:r w:rsidRPr="00530E7E">
              <w:rPr>
                <w:sz w:val="18"/>
                <w:szCs w:val="18"/>
              </w:rPr>
              <w:t>.м</w:t>
            </w:r>
            <w:proofErr w:type="gramEnd"/>
          </w:p>
        </w:tc>
        <w:tc>
          <w:tcPr>
            <w:tcW w:w="1276" w:type="dxa"/>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12 м / -</w:t>
            </w:r>
          </w:p>
        </w:tc>
        <w:tc>
          <w:tcPr>
            <w:tcW w:w="1984" w:type="dxa"/>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3 м / 3 м</w:t>
            </w:r>
          </w:p>
        </w:tc>
        <w:tc>
          <w:tcPr>
            <w:tcW w:w="1701" w:type="dxa"/>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3 м</w:t>
            </w:r>
          </w:p>
        </w:tc>
        <w:tc>
          <w:tcPr>
            <w:tcW w:w="992" w:type="dxa"/>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3</w:t>
            </w:r>
          </w:p>
        </w:tc>
        <w:tc>
          <w:tcPr>
            <w:tcW w:w="1418" w:type="dxa"/>
            <w:gridSpan w:val="2"/>
            <w:tcBorders>
              <w:top w:val="single" w:sz="4" w:space="0" w:color="000000"/>
              <w:left w:val="single" w:sz="4" w:space="0" w:color="000000"/>
              <w:bottom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20 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30E7E" w:rsidRPr="00530E7E" w:rsidRDefault="00530E7E" w:rsidP="00191F88">
            <w:pPr>
              <w:widowControl w:val="0"/>
              <w:jc w:val="center"/>
              <w:rPr>
                <w:sz w:val="18"/>
                <w:szCs w:val="18"/>
              </w:rPr>
            </w:pPr>
            <w:r w:rsidRPr="00530E7E">
              <w:rPr>
                <w:sz w:val="18"/>
                <w:szCs w:val="18"/>
              </w:rPr>
              <w:t>60%</w:t>
            </w:r>
          </w:p>
        </w:tc>
      </w:tr>
    </w:tbl>
    <w:p w:rsidR="00530E7E" w:rsidRPr="009F7E91" w:rsidRDefault="00530E7E" w:rsidP="001D1744">
      <w:pPr>
        <w:spacing w:line="200" w:lineRule="atLeast"/>
        <w:ind w:firstLine="567"/>
        <w:contextualSpacing/>
        <w:jc w:val="both"/>
        <w:rPr>
          <w:sz w:val="18"/>
          <w:szCs w:val="18"/>
        </w:rPr>
      </w:pPr>
    </w:p>
    <w:p w:rsidR="00626038" w:rsidRPr="00530E7E" w:rsidRDefault="00626038" w:rsidP="001D1744">
      <w:pPr>
        <w:tabs>
          <w:tab w:val="left" w:pos="4500"/>
        </w:tabs>
        <w:spacing w:line="200" w:lineRule="atLeast"/>
        <w:ind w:firstLine="567"/>
        <w:contextualSpacing/>
        <w:jc w:val="both"/>
        <w:rPr>
          <w:sz w:val="18"/>
          <w:szCs w:val="18"/>
        </w:rPr>
      </w:pPr>
      <w:r w:rsidRPr="00530E7E">
        <w:rPr>
          <w:sz w:val="18"/>
          <w:szCs w:val="18"/>
        </w:rPr>
        <w:t>Технические условия подключения к сетям инженерно-технического обеспечения:</w:t>
      </w:r>
    </w:p>
    <w:p w:rsidR="00626038" w:rsidRPr="00530E7E" w:rsidRDefault="00626038" w:rsidP="001D1744">
      <w:pPr>
        <w:tabs>
          <w:tab w:val="left" w:pos="4500"/>
        </w:tabs>
        <w:spacing w:line="200" w:lineRule="atLeast"/>
        <w:ind w:firstLine="567"/>
        <w:contextualSpacing/>
        <w:jc w:val="both"/>
        <w:rPr>
          <w:sz w:val="18"/>
          <w:szCs w:val="18"/>
        </w:rPr>
      </w:pPr>
      <w:r w:rsidRPr="00530E7E">
        <w:rPr>
          <w:sz w:val="18"/>
          <w:szCs w:val="18"/>
        </w:rPr>
        <w:t xml:space="preserve">- </w:t>
      </w:r>
      <w:r w:rsidR="00530E7E" w:rsidRPr="00530E7E">
        <w:rPr>
          <w:sz w:val="18"/>
          <w:szCs w:val="18"/>
        </w:rPr>
        <w:t>не имеет технической возможности подключения к</w:t>
      </w:r>
      <w:r w:rsidR="00A95835" w:rsidRPr="00530E7E">
        <w:rPr>
          <w:sz w:val="18"/>
          <w:szCs w:val="18"/>
        </w:rPr>
        <w:t xml:space="preserve"> сет</w:t>
      </w:r>
      <w:r w:rsidR="00530E7E" w:rsidRPr="00530E7E">
        <w:rPr>
          <w:sz w:val="18"/>
          <w:szCs w:val="18"/>
        </w:rPr>
        <w:t>ям инженерно-технического обеспечения (централизованному водопроводу)</w:t>
      </w:r>
      <w:r w:rsidRPr="00530E7E">
        <w:rPr>
          <w:sz w:val="18"/>
          <w:szCs w:val="18"/>
        </w:rPr>
        <w:t xml:space="preserve"> – </w:t>
      </w:r>
      <w:proofErr w:type="gramStart"/>
      <w:r w:rsidRPr="00530E7E">
        <w:rPr>
          <w:sz w:val="18"/>
          <w:szCs w:val="18"/>
        </w:rPr>
        <w:t>согласно письма</w:t>
      </w:r>
      <w:proofErr w:type="gramEnd"/>
      <w:r w:rsidRPr="00530E7E">
        <w:rPr>
          <w:sz w:val="18"/>
          <w:szCs w:val="18"/>
        </w:rPr>
        <w:t xml:space="preserve"> </w:t>
      </w:r>
      <w:r w:rsidR="00530E7E" w:rsidRPr="00530E7E">
        <w:rPr>
          <w:sz w:val="18"/>
          <w:szCs w:val="18"/>
        </w:rPr>
        <w:t xml:space="preserve">администрации </w:t>
      </w:r>
      <w:proofErr w:type="spellStart"/>
      <w:r w:rsidR="00530E7E" w:rsidRPr="00530E7E">
        <w:rPr>
          <w:sz w:val="18"/>
          <w:szCs w:val="18"/>
        </w:rPr>
        <w:t>Новодмитриевского</w:t>
      </w:r>
      <w:proofErr w:type="spellEnd"/>
      <w:r w:rsidR="00530E7E" w:rsidRPr="00530E7E">
        <w:rPr>
          <w:sz w:val="18"/>
          <w:szCs w:val="18"/>
        </w:rPr>
        <w:t xml:space="preserve"> сельского поселения</w:t>
      </w:r>
      <w:r w:rsidRPr="00530E7E">
        <w:rPr>
          <w:sz w:val="18"/>
          <w:szCs w:val="18"/>
        </w:rPr>
        <w:t xml:space="preserve"> от </w:t>
      </w:r>
      <w:r w:rsidR="00F53C9E" w:rsidRPr="00530E7E">
        <w:rPr>
          <w:sz w:val="18"/>
          <w:szCs w:val="18"/>
        </w:rPr>
        <w:t>2</w:t>
      </w:r>
      <w:r w:rsidR="00530E7E" w:rsidRPr="00530E7E">
        <w:rPr>
          <w:sz w:val="18"/>
          <w:szCs w:val="18"/>
        </w:rPr>
        <w:t>3</w:t>
      </w:r>
      <w:r w:rsidRPr="00530E7E">
        <w:rPr>
          <w:sz w:val="18"/>
          <w:szCs w:val="18"/>
        </w:rPr>
        <w:t>.</w:t>
      </w:r>
      <w:r w:rsidR="00530E7E" w:rsidRPr="00530E7E">
        <w:rPr>
          <w:sz w:val="18"/>
          <w:szCs w:val="18"/>
        </w:rPr>
        <w:t>11</w:t>
      </w:r>
      <w:r w:rsidRPr="00530E7E">
        <w:rPr>
          <w:sz w:val="18"/>
          <w:szCs w:val="18"/>
        </w:rPr>
        <w:t>.2020 года №</w:t>
      </w:r>
      <w:r w:rsidR="00530E7E" w:rsidRPr="00530E7E">
        <w:rPr>
          <w:sz w:val="18"/>
          <w:szCs w:val="18"/>
        </w:rPr>
        <w:t>34</w:t>
      </w:r>
      <w:r w:rsidRPr="00530E7E">
        <w:rPr>
          <w:sz w:val="18"/>
          <w:szCs w:val="18"/>
        </w:rPr>
        <w:t>.</w:t>
      </w:r>
    </w:p>
    <w:p w:rsidR="00626038" w:rsidRPr="00530E7E" w:rsidRDefault="00626038" w:rsidP="001D1744">
      <w:pPr>
        <w:tabs>
          <w:tab w:val="left" w:pos="4500"/>
        </w:tabs>
        <w:spacing w:line="200" w:lineRule="atLeast"/>
        <w:ind w:firstLine="709"/>
        <w:contextualSpacing/>
        <w:jc w:val="both"/>
        <w:rPr>
          <w:sz w:val="18"/>
          <w:szCs w:val="18"/>
        </w:rPr>
      </w:pPr>
      <w:r w:rsidRPr="00530E7E">
        <w:rPr>
          <w:sz w:val="18"/>
          <w:szCs w:val="18"/>
        </w:rPr>
        <w:t xml:space="preserve">- техническая возможность подключения к сетям электроснабжения </w:t>
      </w:r>
      <w:proofErr w:type="gramStart"/>
      <w:r w:rsidRPr="00530E7E">
        <w:rPr>
          <w:sz w:val="18"/>
          <w:szCs w:val="18"/>
        </w:rPr>
        <w:t>согласно письма</w:t>
      </w:r>
      <w:proofErr w:type="gramEnd"/>
      <w:r w:rsidRPr="00530E7E">
        <w:rPr>
          <w:sz w:val="18"/>
          <w:szCs w:val="18"/>
        </w:rPr>
        <w:t xml:space="preserve"> Филиала ПАО «</w:t>
      </w:r>
      <w:proofErr w:type="spellStart"/>
      <w:r w:rsidRPr="00530E7E">
        <w:rPr>
          <w:sz w:val="18"/>
          <w:szCs w:val="18"/>
        </w:rPr>
        <w:t>Кубаньэнерго</w:t>
      </w:r>
      <w:proofErr w:type="spellEnd"/>
      <w:r w:rsidRPr="00530E7E">
        <w:rPr>
          <w:sz w:val="18"/>
          <w:szCs w:val="18"/>
        </w:rPr>
        <w:t xml:space="preserve">» Краснодарские электрические сети от </w:t>
      </w:r>
      <w:r w:rsidR="00530E7E" w:rsidRPr="00530E7E">
        <w:rPr>
          <w:sz w:val="18"/>
          <w:szCs w:val="18"/>
        </w:rPr>
        <w:t>20.03.</w:t>
      </w:r>
      <w:r w:rsidRPr="00530E7E">
        <w:rPr>
          <w:sz w:val="18"/>
          <w:szCs w:val="18"/>
        </w:rPr>
        <w:t>2020 года № КЭС/113/01/</w:t>
      </w:r>
      <w:r w:rsidR="00530E7E" w:rsidRPr="00530E7E">
        <w:rPr>
          <w:sz w:val="18"/>
          <w:szCs w:val="18"/>
        </w:rPr>
        <w:t>3065</w:t>
      </w:r>
      <w:r w:rsidRPr="00530E7E">
        <w:rPr>
          <w:sz w:val="18"/>
          <w:szCs w:val="18"/>
        </w:rPr>
        <w:t xml:space="preserve">, техническая возможность подключения к сети электроснабжения будет определена после подачи документов согласно </w:t>
      </w:r>
      <w:proofErr w:type="spellStart"/>
      <w:r w:rsidRPr="00530E7E">
        <w:rPr>
          <w:sz w:val="18"/>
          <w:szCs w:val="18"/>
        </w:rPr>
        <w:t>пп</w:t>
      </w:r>
      <w:proofErr w:type="spellEnd"/>
      <w:r w:rsidRPr="00530E7E">
        <w:rPr>
          <w:sz w:val="18"/>
          <w:szCs w:val="18"/>
        </w:rPr>
        <w:t>. 8, 9 «Правил подключения (технологического присоединения) объектов капитального строительства к сетям электроснабжения, утвержденных постановлением Правительства РФ от 27.12.2004 № 861.</w:t>
      </w:r>
    </w:p>
    <w:p w:rsidR="00626038" w:rsidRPr="00291246" w:rsidRDefault="00626038" w:rsidP="001D1744">
      <w:pPr>
        <w:tabs>
          <w:tab w:val="left" w:pos="4500"/>
        </w:tabs>
        <w:spacing w:line="200" w:lineRule="atLeast"/>
        <w:ind w:firstLine="567"/>
        <w:contextualSpacing/>
        <w:jc w:val="both"/>
        <w:rPr>
          <w:sz w:val="18"/>
          <w:szCs w:val="18"/>
          <w:highlight w:val="yellow"/>
        </w:rPr>
      </w:pPr>
      <w:r w:rsidRPr="00530E7E">
        <w:rPr>
          <w:sz w:val="18"/>
          <w:szCs w:val="18"/>
        </w:rPr>
        <w:t>- техническая возможность подключения к сети газораспределения будет определена после подачи документов согласно п. 7, 8 «Правил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РФ от 31.12.2013 № 1314.</w:t>
      </w:r>
    </w:p>
    <w:p w:rsidR="00324F33" w:rsidRPr="00530E7E" w:rsidRDefault="008F45C3" w:rsidP="001D1744">
      <w:pPr>
        <w:spacing w:line="200" w:lineRule="atLeast"/>
        <w:ind w:firstLine="567"/>
        <w:contextualSpacing/>
        <w:jc w:val="both"/>
        <w:rPr>
          <w:sz w:val="18"/>
          <w:szCs w:val="18"/>
        </w:rPr>
      </w:pPr>
      <w:r w:rsidRPr="00530E7E">
        <w:rPr>
          <w:sz w:val="18"/>
          <w:szCs w:val="18"/>
        </w:rPr>
        <w:tab/>
      </w:r>
      <w:r w:rsidR="00324F33" w:rsidRPr="00530E7E">
        <w:rPr>
          <w:sz w:val="18"/>
          <w:szCs w:val="18"/>
        </w:rPr>
        <w:t xml:space="preserve">Плата за подключение к сетям определяется организациями, эксплуатирующими сети инженерно-технического обеспечения. Победителю торгов необходимо в течение года обратиться к организациям, эксплуатирующим сети инженерно-технического обеспечения, для уточнения информации о плате за подключение объекта капитального строительства к сетям инженерно-технического обеспечения. Плата </w:t>
      </w:r>
      <w:proofErr w:type="spellStart"/>
      <w:r w:rsidR="00324F33" w:rsidRPr="00530E7E">
        <w:rPr>
          <w:sz w:val="18"/>
          <w:szCs w:val="18"/>
        </w:rPr>
        <w:t>энергоснабжающей</w:t>
      </w:r>
      <w:proofErr w:type="spellEnd"/>
      <w:r w:rsidR="00324F33" w:rsidRPr="00530E7E">
        <w:rPr>
          <w:sz w:val="18"/>
          <w:szCs w:val="18"/>
        </w:rPr>
        <w:t xml:space="preserve"> организации за подключение (технологическое присоединение) определяется </w:t>
      </w:r>
      <w:proofErr w:type="gramStart"/>
      <w:r w:rsidR="00324F33" w:rsidRPr="00530E7E">
        <w:rPr>
          <w:sz w:val="18"/>
          <w:szCs w:val="18"/>
        </w:rPr>
        <w:t>согласно решения</w:t>
      </w:r>
      <w:proofErr w:type="gramEnd"/>
      <w:r w:rsidR="00324F33" w:rsidRPr="00530E7E">
        <w:rPr>
          <w:sz w:val="18"/>
          <w:szCs w:val="18"/>
        </w:rPr>
        <w:t xml:space="preserve"> РЭК департамента цен и тарифов от 26.12.2016 № 53/2016-э.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 но не должен выходить за рамки срока действия настоящих технических условий. Срок действия технических условий 3 года.</w:t>
      </w:r>
    </w:p>
    <w:p w:rsidR="00797B7E" w:rsidRPr="00291246" w:rsidRDefault="00797B7E" w:rsidP="001D1744">
      <w:pPr>
        <w:spacing w:line="200" w:lineRule="atLeast"/>
        <w:ind w:firstLine="567"/>
        <w:contextualSpacing/>
        <w:jc w:val="both"/>
        <w:rPr>
          <w:sz w:val="18"/>
          <w:szCs w:val="18"/>
          <w:highlight w:val="yellow"/>
        </w:rPr>
      </w:pPr>
      <w:r w:rsidRPr="00530E7E">
        <w:rPr>
          <w:sz w:val="18"/>
          <w:szCs w:val="18"/>
        </w:rPr>
        <w:t xml:space="preserve">Начальная цена предмета аукциона устанавливается в размере ежегодной арендной платы и составляет – </w:t>
      </w:r>
      <w:r w:rsidR="00530E7E">
        <w:rPr>
          <w:sz w:val="18"/>
          <w:szCs w:val="18"/>
        </w:rPr>
        <w:t xml:space="preserve">                                </w:t>
      </w:r>
      <w:r w:rsidR="00530E7E" w:rsidRPr="00530E7E">
        <w:rPr>
          <w:sz w:val="18"/>
          <w:szCs w:val="18"/>
        </w:rPr>
        <w:t>79 298</w:t>
      </w:r>
      <w:r w:rsidRPr="00530E7E">
        <w:rPr>
          <w:sz w:val="18"/>
          <w:szCs w:val="18"/>
        </w:rPr>
        <w:t xml:space="preserve"> </w:t>
      </w:r>
      <w:r w:rsidR="00530E7E" w:rsidRPr="00530E7E">
        <w:rPr>
          <w:sz w:val="18"/>
          <w:szCs w:val="18"/>
        </w:rPr>
        <w:t>семьдесят девять тысяч двести девяносто восемь рублей 50 копеек</w:t>
      </w:r>
      <w:r w:rsidRPr="00530E7E">
        <w:rPr>
          <w:sz w:val="18"/>
          <w:szCs w:val="18"/>
        </w:rPr>
        <w:t>.</w:t>
      </w:r>
    </w:p>
    <w:p w:rsidR="00797B7E" w:rsidRPr="00530E7E" w:rsidRDefault="00797B7E" w:rsidP="001D1744">
      <w:pPr>
        <w:spacing w:line="200" w:lineRule="atLeast"/>
        <w:ind w:firstLine="567"/>
        <w:contextualSpacing/>
        <w:jc w:val="both"/>
        <w:rPr>
          <w:sz w:val="18"/>
          <w:szCs w:val="18"/>
        </w:rPr>
      </w:pPr>
      <w:r w:rsidRPr="00530E7E">
        <w:rPr>
          <w:sz w:val="18"/>
          <w:szCs w:val="18"/>
        </w:rPr>
        <w:tab/>
        <w:t xml:space="preserve">Шаг аукциона (3 %) – </w:t>
      </w:r>
      <w:r w:rsidR="00530E7E" w:rsidRPr="00530E7E">
        <w:rPr>
          <w:sz w:val="18"/>
          <w:szCs w:val="18"/>
        </w:rPr>
        <w:t>2378</w:t>
      </w:r>
      <w:r w:rsidRPr="00530E7E">
        <w:rPr>
          <w:sz w:val="18"/>
          <w:szCs w:val="18"/>
        </w:rPr>
        <w:t xml:space="preserve"> (</w:t>
      </w:r>
      <w:r w:rsidR="00530E7E" w:rsidRPr="00530E7E">
        <w:rPr>
          <w:sz w:val="18"/>
          <w:szCs w:val="18"/>
        </w:rPr>
        <w:t>две тысячи триста семьдесят восемь) рублей 95 копеек</w:t>
      </w:r>
      <w:r w:rsidRPr="00530E7E">
        <w:rPr>
          <w:sz w:val="18"/>
          <w:szCs w:val="18"/>
        </w:rPr>
        <w:t xml:space="preserve">. </w:t>
      </w:r>
    </w:p>
    <w:p w:rsidR="00797B7E" w:rsidRPr="00291246" w:rsidRDefault="00797B7E" w:rsidP="001D1744">
      <w:pPr>
        <w:spacing w:line="200" w:lineRule="atLeast"/>
        <w:ind w:firstLine="567"/>
        <w:contextualSpacing/>
        <w:jc w:val="both"/>
        <w:rPr>
          <w:b/>
          <w:sz w:val="18"/>
          <w:szCs w:val="18"/>
          <w:highlight w:val="yellow"/>
        </w:rPr>
      </w:pPr>
      <w:r w:rsidRPr="00530E7E">
        <w:rPr>
          <w:sz w:val="18"/>
          <w:szCs w:val="18"/>
        </w:rPr>
        <w:tab/>
        <w:t xml:space="preserve">Сумма задатка (90%) – </w:t>
      </w:r>
      <w:r w:rsidR="00530E7E" w:rsidRPr="00530E7E">
        <w:rPr>
          <w:sz w:val="18"/>
          <w:szCs w:val="18"/>
        </w:rPr>
        <w:t>71 368</w:t>
      </w:r>
      <w:r w:rsidRPr="00530E7E">
        <w:rPr>
          <w:sz w:val="18"/>
          <w:szCs w:val="18"/>
        </w:rPr>
        <w:t xml:space="preserve"> (</w:t>
      </w:r>
      <w:r w:rsidR="00530E7E" w:rsidRPr="00530E7E">
        <w:rPr>
          <w:sz w:val="18"/>
          <w:szCs w:val="18"/>
        </w:rPr>
        <w:t>семьдесят одна тысяча триста шестьдесят восемь</w:t>
      </w:r>
      <w:r w:rsidR="00530E7E">
        <w:rPr>
          <w:sz w:val="18"/>
          <w:szCs w:val="18"/>
        </w:rPr>
        <w:t>)</w:t>
      </w:r>
      <w:r w:rsidR="00530E7E" w:rsidRPr="00530E7E">
        <w:rPr>
          <w:sz w:val="18"/>
          <w:szCs w:val="18"/>
        </w:rPr>
        <w:t xml:space="preserve"> рублей 65 копеек</w:t>
      </w:r>
      <w:r w:rsidR="00530E7E">
        <w:rPr>
          <w:sz w:val="18"/>
          <w:szCs w:val="18"/>
        </w:rPr>
        <w:t>.</w:t>
      </w:r>
    </w:p>
    <w:p w:rsidR="003A79D0" w:rsidRPr="00291246" w:rsidRDefault="003A79D0" w:rsidP="008F45C3">
      <w:pPr>
        <w:spacing w:line="200" w:lineRule="atLeast"/>
        <w:contextualSpacing/>
        <w:jc w:val="both"/>
        <w:rPr>
          <w:sz w:val="18"/>
          <w:szCs w:val="18"/>
          <w:highlight w:val="yellow"/>
        </w:rPr>
      </w:pPr>
    </w:p>
    <w:p w:rsidR="00530E7E" w:rsidRDefault="003A79D0" w:rsidP="00530E7E">
      <w:pPr>
        <w:spacing w:line="200" w:lineRule="atLeast"/>
        <w:ind w:firstLine="567"/>
        <w:contextualSpacing/>
        <w:jc w:val="both"/>
        <w:rPr>
          <w:sz w:val="18"/>
          <w:szCs w:val="18"/>
        </w:rPr>
      </w:pPr>
      <w:r w:rsidRPr="00530E7E">
        <w:rPr>
          <w:b/>
          <w:i/>
          <w:sz w:val="18"/>
          <w:szCs w:val="18"/>
        </w:rPr>
        <w:t>Лот №2.</w:t>
      </w:r>
      <w:r w:rsidRPr="00530E7E">
        <w:rPr>
          <w:sz w:val="18"/>
          <w:szCs w:val="18"/>
        </w:rPr>
        <w:t xml:space="preserve"> Право аренды на земельный участок, площадью </w:t>
      </w:r>
      <w:r w:rsidR="00530E7E" w:rsidRPr="00530E7E">
        <w:rPr>
          <w:sz w:val="18"/>
          <w:szCs w:val="18"/>
        </w:rPr>
        <w:t>1450</w:t>
      </w:r>
      <w:r w:rsidRPr="00530E7E">
        <w:rPr>
          <w:sz w:val="18"/>
          <w:szCs w:val="18"/>
        </w:rPr>
        <w:t xml:space="preserve"> кв</w:t>
      </w:r>
      <w:proofErr w:type="gramStart"/>
      <w:r w:rsidRPr="00530E7E">
        <w:rPr>
          <w:sz w:val="18"/>
          <w:szCs w:val="18"/>
        </w:rPr>
        <w:t>.м</w:t>
      </w:r>
      <w:proofErr w:type="gramEnd"/>
      <w:r w:rsidRPr="00530E7E">
        <w:rPr>
          <w:sz w:val="18"/>
          <w:szCs w:val="18"/>
        </w:rPr>
        <w:t>, с кадастровым номером 23:26:</w:t>
      </w:r>
      <w:r w:rsidR="00530E7E" w:rsidRPr="00530E7E">
        <w:rPr>
          <w:sz w:val="18"/>
          <w:szCs w:val="18"/>
        </w:rPr>
        <w:t>0108001</w:t>
      </w:r>
      <w:r w:rsidRPr="00530E7E">
        <w:rPr>
          <w:sz w:val="18"/>
          <w:szCs w:val="18"/>
        </w:rPr>
        <w:t>:</w:t>
      </w:r>
      <w:r w:rsidR="00530E7E" w:rsidRPr="00530E7E">
        <w:rPr>
          <w:sz w:val="18"/>
          <w:szCs w:val="18"/>
        </w:rPr>
        <w:t>51</w:t>
      </w:r>
      <w:r w:rsidRPr="00530E7E">
        <w:rPr>
          <w:sz w:val="18"/>
          <w:szCs w:val="18"/>
        </w:rPr>
        <w:t xml:space="preserve"> (земли населенных пунктов), расположенный в </w:t>
      </w:r>
      <w:r w:rsidR="00530E7E" w:rsidRPr="00530E7E">
        <w:rPr>
          <w:sz w:val="18"/>
          <w:szCs w:val="18"/>
        </w:rPr>
        <w:t xml:space="preserve">х. </w:t>
      </w:r>
      <w:proofErr w:type="spellStart"/>
      <w:r w:rsidR="00530E7E" w:rsidRPr="00530E7E">
        <w:rPr>
          <w:sz w:val="18"/>
          <w:szCs w:val="18"/>
        </w:rPr>
        <w:t>Новоалексеевском</w:t>
      </w:r>
      <w:proofErr w:type="spellEnd"/>
      <w:r w:rsidRPr="00530E7E">
        <w:rPr>
          <w:sz w:val="18"/>
          <w:szCs w:val="18"/>
        </w:rPr>
        <w:t xml:space="preserve">. </w:t>
      </w:r>
      <w:r w:rsidR="00530E7E" w:rsidRPr="009F7E91">
        <w:rPr>
          <w:sz w:val="18"/>
          <w:szCs w:val="18"/>
        </w:rPr>
        <w:t>Разрешенное использование земельного участка: «д</w:t>
      </w:r>
      <w:r w:rsidR="00530E7E" w:rsidRPr="009F7E91">
        <w:rPr>
          <w:color w:val="000000"/>
          <w:sz w:val="18"/>
          <w:szCs w:val="18"/>
          <w:shd w:val="clear" w:color="auto" w:fill="F8F9FA"/>
        </w:rPr>
        <w:t>ля ведения личного подсобного хозяйства</w:t>
      </w:r>
      <w:r w:rsidR="00530E7E">
        <w:rPr>
          <w:color w:val="000000"/>
          <w:sz w:val="18"/>
          <w:szCs w:val="18"/>
          <w:shd w:val="clear" w:color="auto" w:fill="F8F9FA"/>
        </w:rPr>
        <w:t xml:space="preserve"> (приусадебный земельный участок)</w:t>
      </w:r>
      <w:r w:rsidR="00530E7E" w:rsidRPr="009F7E91">
        <w:rPr>
          <w:sz w:val="18"/>
          <w:szCs w:val="18"/>
        </w:rPr>
        <w:t xml:space="preserve">». Земельный участок расположен в зоне индивидуальной жилой застройки Ж-1. Обременения земельного участка не установлены Срок аренды 20 лет. </w:t>
      </w:r>
    </w:p>
    <w:p w:rsidR="00530E7E" w:rsidRDefault="004B7579" w:rsidP="00530E7E">
      <w:pPr>
        <w:spacing w:line="200" w:lineRule="atLeast"/>
        <w:ind w:firstLine="567"/>
        <w:contextualSpacing/>
        <w:jc w:val="both"/>
        <w:rPr>
          <w:sz w:val="18"/>
          <w:szCs w:val="18"/>
        </w:rPr>
      </w:pPr>
      <w:r w:rsidRPr="00530E7E">
        <w:rPr>
          <w:sz w:val="18"/>
          <w:szCs w:val="18"/>
        </w:rPr>
        <w:t xml:space="preserve">Предельные параметры </w:t>
      </w:r>
      <w:proofErr w:type="gramStart"/>
      <w:r w:rsidRPr="00530E7E">
        <w:rPr>
          <w:sz w:val="18"/>
          <w:szCs w:val="18"/>
        </w:rPr>
        <w:t>согласно плана</w:t>
      </w:r>
      <w:proofErr w:type="gramEnd"/>
      <w:r w:rsidRPr="00530E7E">
        <w:rPr>
          <w:sz w:val="18"/>
          <w:szCs w:val="18"/>
        </w:rPr>
        <w:t xml:space="preserve"> землепользования и застройки </w:t>
      </w:r>
      <w:r w:rsidR="00530E7E" w:rsidRPr="00530E7E">
        <w:rPr>
          <w:sz w:val="18"/>
          <w:szCs w:val="18"/>
        </w:rPr>
        <w:t>Северского</w:t>
      </w:r>
      <w:r w:rsidRPr="00530E7E">
        <w:rPr>
          <w:sz w:val="18"/>
          <w:szCs w:val="18"/>
        </w:rPr>
        <w:t xml:space="preserve"> сельского поселения:</w:t>
      </w:r>
    </w:p>
    <w:p w:rsidR="00530E7E" w:rsidRDefault="00530E7E" w:rsidP="00530E7E">
      <w:pPr>
        <w:spacing w:line="200" w:lineRule="atLeast"/>
        <w:ind w:firstLine="567"/>
        <w:contextualSpacing/>
        <w:jc w:val="both"/>
        <w:rPr>
          <w:color w:val="000000"/>
          <w:sz w:val="18"/>
          <w:szCs w:val="18"/>
        </w:rPr>
      </w:pPr>
      <w:r>
        <w:rPr>
          <w:sz w:val="18"/>
          <w:szCs w:val="18"/>
        </w:rPr>
        <w:t>-</w:t>
      </w:r>
      <w:r w:rsidRPr="00530E7E">
        <w:rPr>
          <w:b/>
          <w:color w:val="000000"/>
          <w:sz w:val="18"/>
          <w:szCs w:val="18"/>
        </w:rPr>
        <w:t>Минимальная площадь</w:t>
      </w:r>
      <w:r w:rsidRPr="00530E7E">
        <w:rPr>
          <w:color w:val="000000"/>
          <w:sz w:val="18"/>
          <w:szCs w:val="18"/>
        </w:rPr>
        <w:t xml:space="preserve"> земельного участка – 600 кв. м</w:t>
      </w:r>
    </w:p>
    <w:p w:rsidR="00530E7E" w:rsidRDefault="00530E7E" w:rsidP="00530E7E">
      <w:pPr>
        <w:spacing w:line="200" w:lineRule="atLeast"/>
        <w:ind w:firstLine="567"/>
        <w:contextualSpacing/>
        <w:jc w:val="both"/>
        <w:rPr>
          <w:sz w:val="18"/>
          <w:szCs w:val="18"/>
        </w:rPr>
      </w:pPr>
      <w:r>
        <w:rPr>
          <w:color w:val="000000"/>
          <w:sz w:val="18"/>
          <w:szCs w:val="18"/>
        </w:rPr>
        <w:t>-</w:t>
      </w:r>
      <w:r w:rsidRPr="00530E7E">
        <w:rPr>
          <w:b/>
          <w:color w:val="000000"/>
          <w:sz w:val="18"/>
          <w:szCs w:val="18"/>
        </w:rPr>
        <w:t>Максимальная площадь</w:t>
      </w:r>
      <w:r w:rsidRPr="00530E7E">
        <w:rPr>
          <w:color w:val="000000"/>
          <w:sz w:val="18"/>
          <w:szCs w:val="18"/>
        </w:rPr>
        <w:t xml:space="preserve"> земельного участка – 10000 кв. м</w:t>
      </w:r>
    </w:p>
    <w:p w:rsidR="00530E7E" w:rsidRDefault="00530E7E" w:rsidP="00530E7E">
      <w:pPr>
        <w:spacing w:line="200" w:lineRule="atLeast"/>
        <w:ind w:firstLine="567"/>
        <w:contextualSpacing/>
        <w:jc w:val="both"/>
        <w:rPr>
          <w:sz w:val="18"/>
          <w:szCs w:val="18"/>
        </w:rPr>
      </w:pPr>
      <w:r>
        <w:rPr>
          <w:sz w:val="18"/>
          <w:szCs w:val="18"/>
        </w:rPr>
        <w:t>-</w:t>
      </w:r>
      <w:r w:rsidRPr="00530E7E">
        <w:rPr>
          <w:b/>
          <w:color w:val="000000"/>
          <w:sz w:val="18"/>
          <w:szCs w:val="18"/>
        </w:rPr>
        <w:t>Минимальная ширина</w:t>
      </w:r>
      <w:r w:rsidRPr="00530E7E">
        <w:rPr>
          <w:color w:val="000000"/>
          <w:sz w:val="18"/>
          <w:szCs w:val="18"/>
        </w:rPr>
        <w:t xml:space="preserve"> земельного участка вдоль фронта улицы (проезда) – 10 м</w:t>
      </w:r>
    </w:p>
    <w:p w:rsidR="00530E7E" w:rsidRDefault="00530E7E" w:rsidP="00530E7E">
      <w:pPr>
        <w:spacing w:line="200" w:lineRule="atLeast"/>
        <w:ind w:firstLine="567"/>
        <w:contextualSpacing/>
        <w:jc w:val="both"/>
        <w:rPr>
          <w:sz w:val="18"/>
          <w:szCs w:val="18"/>
        </w:rPr>
      </w:pPr>
      <w:r>
        <w:rPr>
          <w:sz w:val="18"/>
          <w:szCs w:val="18"/>
        </w:rPr>
        <w:t>-</w:t>
      </w:r>
      <w:r w:rsidRPr="00530E7E">
        <w:rPr>
          <w:b/>
          <w:color w:val="000000"/>
          <w:sz w:val="18"/>
          <w:szCs w:val="18"/>
        </w:rPr>
        <w:t>Максимальное количество надземных этажей зданий</w:t>
      </w:r>
      <w:r w:rsidRPr="00530E7E">
        <w:rPr>
          <w:color w:val="000000"/>
          <w:sz w:val="18"/>
          <w:szCs w:val="18"/>
        </w:rPr>
        <w:t xml:space="preserve"> – 3 этажа </w:t>
      </w:r>
    </w:p>
    <w:p w:rsidR="00530E7E" w:rsidRDefault="00530E7E" w:rsidP="00530E7E">
      <w:pPr>
        <w:spacing w:line="200" w:lineRule="atLeast"/>
        <w:ind w:firstLine="567"/>
        <w:contextualSpacing/>
        <w:jc w:val="both"/>
        <w:rPr>
          <w:sz w:val="18"/>
          <w:szCs w:val="18"/>
        </w:rPr>
      </w:pPr>
      <w:r>
        <w:rPr>
          <w:sz w:val="18"/>
          <w:szCs w:val="18"/>
        </w:rPr>
        <w:t>-</w:t>
      </w:r>
      <w:r w:rsidRPr="00530E7E">
        <w:rPr>
          <w:b/>
          <w:color w:val="000000"/>
          <w:sz w:val="18"/>
          <w:szCs w:val="18"/>
        </w:rPr>
        <w:t>Максимальный процент застройки</w:t>
      </w:r>
      <w:r w:rsidRPr="00530E7E">
        <w:rPr>
          <w:color w:val="000000"/>
          <w:sz w:val="18"/>
          <w:szCs w:val="18"/>
        </w:rPr>
        <w:t xml:space="preserve"> участка - 60%</w:t>
      </w:r>
    </w:p>
    <w:p w:rsidR="00530E7E" w:rsidRDefault="00530E7E" w:rsidP="00530E7E">
      <w:pPr>
        <w:spacing w:line="200" w:lineRule="atLeast"/>
        <w:ind w:firstLine="567"/>
        <w:contextualSpacing/>
        <w:jc w:val="both"/>
        <w:rPr>
          <w:sz w:val="18"/>
          <w:szCs w:val="18"/>
        </w:rPr>
      </w:pPr>
      <w:r>
        <w:rPr>
          <w:sz w:val="18"/>
          <w:szCs w:val="18"/>
        </w:rPr>
        <w:t>-</w:t>
      </w:r>
      <w:r w:rsidRPr="00530E7E">
        <w:rPr>
          <w:b/>
          <w:color w:val="000000"/>
          <w:sz w:val="18"/>
          <w:szCs w:val="18"/>
        </w:rPr>
        <w:t>Минимальный отступ</w:t>
      </w:r>
      <w:r w:rsidRPr="00530E7E">
        <w:rPr>
          <w:color w:val="000000"/>
          <w:sz w:val="18"/>
          <w:szCs w:val="18"/>
        </w:rPr>
        <w:t xml:space="preserve"> строений от границ участка - 3 м </w:t>
      </w:r>
    </w:p>
    <w:p w:rsidR="00530E7E" w:rsidRDefault="00530E7E" w:rsidP="00530E7E">
      <w:pPr>
        <w:spacing w:line="200" w:lineRule="atLeast"/>
        <w:ind w:firstLine="567"/>
        <w:contextualSpacing/>
        <w:jc w:val="both"/>
        <w:rPr>
          <w:sz w:val="18"/>
          <w:szCs w:val="18"/>
        </w:rPr>
      </w:pPr>
      <w:r w:rsidRPr="00530E7E">
        <w:rPr>
          <w:color w:val="000000"/>
          <w:sz w:val="18"/>
          <w:szCs w:val="18"/>
        </w:rPr>
        <w:t>В существующей застройке при ширине земельного участка менее 12 м возможно уменьшение минимального отступа от жилого дома до границ соседнего участка, но не менее чем до 1 м.</w:t>
      </w:r>
    </w:p>
    <w:p w:rsidR="00530E7E" w:rsidRPr="00530E7E" w:rsidRDefault="00530E7E" w:rsidP="00530E7E">
      <w:pPr>
        <w:spacing w:line="200" w:lineRule="atLeast"/>
        <w:ind w:firstLine="567"/>
        <w:contextualSpacing/>
        <w:jc w:val="both"/>
        <w:rPr>
          <w:sz w:val="18"/>
          <w:szCs w:val="18"/>
          <w:highlight w:val="yellow"/>
        </w:rPr>
      </w:pPr>
      <w:r w:rsidRPr="00530E7E">
        <w:rPr>
          <w:color w:val="000000"/>
          <w:sz w:val="18"/>
          <w:szCs w:val="18"/>
        </w:rPr>
        <w:lastRenderedPageBreak/>
        <w:t>В существующей застройке в условиях исторически-сложившейся ситуации возможно размещение жилого дома по красной линии (фасадной границе земельного участка, если красные линии не установлены)</w:t>
      </w:r>
    </w:p>
    <w:p w:rsidR="00530E7E" w:rsidRPr="00530E7E" w:rsidRDefault="00530E7E" w:rsidP="00530E7E">
      <w:pPr>
        <w:tabs>
          <w:tab w:val="left" w:pos="4500"/>
        </w:tabs>
        <w:spacing w:line="200" w:lineRule="atLeast"/>
        <w:ind w:left="567" w:firstLine="567"/>
        <w:contextualSpacing/>
        <w:jc w:val="both"/>
        <w:rPr>
          <w:color w:val="000000"/>
          <w:sz w:val="18"/>
          <w:szCs w:val="18"/>
        </w:rPr>
      </w:pPr>
      <w:r w:rsidRPr="00530E7E">
        <w:rPr>
          <w:color w:val="000000"/>
          <w:sz w:val="18"/>
          <w:szCs w:val="18"/>
        </w:rPr>
        <w:t>Максимальный размер земельного участка предназначенного для льготной категории граждан составляет не более 1000 кв</w:t>
      </w:r>
      <w:proofErr w:type="gramStart"/>
      <w:r w:rsidRPr="00530E7E">
        <w:rPr>
          <w:color w:val="000000"/>
          <w:sz w:val="18"/>
          <w:szCs w:val="18"/>
        </w:rPr>
        <w:t>.м</w:t>
      </w:r>
      <w:proofErr w:type="gramEnd"/>
    </w:p>
    <w:p w:rsidR="003A79D0" w:rsidRPr="00530E7E" w:rsidRDefault="001D1744" w:rsidP="00530E7E">
      <w:pPr>
        <w:tabs>
          <w:tab w:val="left" w:pos="4500"/>
        </w:tabs>
        <w:spacing w:line="200" w:lineRule="atLeast"/>
        <w:ind w:firstLine="567"/>
        <w:contextualSpacing/>
        <w:jc w:val="both"/>
        <w:rPr>
          <w:sz w:val="18"/>
          <w:szCs w:val="18"/>
        </w:rPr>
      </w:pPr>
      <w:r w:rsidRPr="00530E7E">
        <w:rPr>
          <w:sz w:val="18"/>
          <w:szCs w:val="18"/>
        </w:rPr>
        <w:t xml:space="preserve">- </w:t>
      </w:r>
      <w:r w:rsidR="00530E7E">
        <w:rPr>
          <w:sz w:val="18"/>
          <w:szCs w:val="18"/>
        </w:rPr>
        <w:t>не имеет технической возможности ввиду отсутствия системы централизованного водоснабжения, а также отсутствия системы центральной к5аназизации в данном насаленном пункте</w:t>
      </w:r>
      <w:r w:rsidR="000B5F0C" w:rsidRPr="00530E7E">
        <w:rPr>
          <w:sz w:val="18"/>
          <w:szCs w:val="18"/>
        </w:rPr>
        <w:t xml:space="preserve"> </w:t>
      </w:r>
      <w:r w:rsidR="003A79D0" w:rsidRPr="00530E7E">
        <w:rPr>
          <w:sz w:val="18"/>
          <w:szCs w:val="18"/>
        </w:rPr>
        <w:t>– согласно письм</w:t>
      </w:r>
      <w:proofErr w:type="gramStart"/>
      <w:r w:rsidR="003A79D0" w:rsidRPr="00530E7E">
        <w:rPr>
          <w:sz w:val="18"/>
          <w:szCs w:val="18"/>
        </w:rPr>
        <w:t>а ООО</w:t>
      </w:r>
      <w:proofErr w:type="gramEnd"/>
      <w:r w:rsidR="003A79D0" w:rsidRPr="00530E7E">
        <w:rPr>
          <w:sz w:val="18"/>
          <w:szCs w:val="18"/>
        </w:rPr>
        <w:t xml:space="preserve"> «Северское ЖКХ» от </w:t>
      </w:r>
      <w:r w:rsidR="00530E7E">
        <w:rPr>
          <w:sz w:val="18"/>
          <w:szCs w:val="18"/>
        </w:rPr>
        <w:t>03</w:t>
      </w:r>
      <w:r w:rsidR="003A79D0" w:rsidRPr="00530E7E">
        <w:rPr>
          <w:sz w:val="18"/>
          <w:szCs w:val="18"/>
        </w:rPr>
        <w:t>.</w:t>
      </w:r>
      <w:r w:rsidR="00530E7E">
        <w:rPr>
          <w:sz w:val="18"/>
          <w:szCs w:val="18"/>
        </w:rPr>
        <w:t>07</w:t>
      </w:r>
      <w:r w:rsidR="003A79D0" w:rsidRPr="00530E7E">
        <w:rPr>
          <w:sz w:val="18"/>
          <w:szCs w:val="18"/>
        </w:rPr>
        <w:t>.2020 года №</w:t>
      </w:r>
      <w:r w:rsidR="00530E7E">
        <w:rPr>
          <w:sz w:val="18"/>
          <w:szCs w:val="18"/>
        </w:rPr>
        <w:t>11</w:t>
      </w:r>
      <w:r w:rsidR="003A79D0" w:rsidRPr="00530E7E">
        <w:rPr>
          <w:sz w:val="18"/>
          <w:szCs w:val="18"/>
        </w:rPr>
        <w:t>.</w:t>
      </w:r>
    </w:p>
    <w:p w:rsidR="003A79D0" w:rsidRPr="00530E7E" w:rsidRDefault="003A79D0" w:rsidP="001D1744">
      <w:pPr>
        <w:tabs>
          <w:tab w:val="left" w:pos="4500"/>
        </w:tabs>
        <w:spacing w:line="200" w:lineRule="atLeast"/>
        <w:ind w:firstLine="567"/>
        <w:contextualSpacing/>
        <w:jc w:val="both"/>
        <w:rPr>
          <w:sz w:val="18"/>
          <w:szCs w:val="18"/>
        </w:rPr>
      </w:pPr>
      <w:proofErr w:type="gramStart"/>
      <w:r w:rsidRPr="00530E7E">
        <w:rPr>
          <w:sz w:val="18"/>
          <w:szCs w:val="18"/>
        </w:rPr>
        <w:t>- техническая возможность подключения к сетям электроснабжения согласно письма Филиала ПАО «</w:t>
      </w:r>
      <w:proofErr w:type="spellStart"/>
      <w:r w:rsidRPr="00530E7E">
        <w:rPr>
          <w:sz w:val="18"/>
          <w:szCs w:val="18"/>
        </w:rPr>
        <w:t>Кубаньэнерго</w:t>
      </w:r>
      <w:proofErr w:type="spellEnd"/>
      <w:r w:rsidRPr="00530E7E">
        <w:rPr>
          <w:sz w:val="18"/>
          <w:szCs w:val="18"/>
        </w:rPr>
        <w:t>» К</w:t>
      </w:r>
      <w:r w:rsidR="00C17815" w:rsidRPr="00530E7E">
        <w:rPr>
          <w:sz w:val="18"/>
          <w:szCs w:val="18"/>
        </w:rPr>
        <w:t>раснодарские электрические сети</w:t>
      </w:r>
      <w:r w:rsidRPr="00530E7E">
        <w:rPr>
          <w:sz w:val="18"/>
          <w:szCs w:val="18"/>
        </w:rPr>
        <w:t xml:space="preserve"> от </w:t>
      </w:r>
      <w:r w:rsidR="00530E7E" w:rsidRPr="00530E7E">
        <w:rPr>
          <w:sz w:val="18"/>
          <w:szCs w:val="18"/>
        </w:rPr>
        <w:t>01</w:t>
      </w:r>
      <w:r w:rsidRPr="00530E7E">
        <w:rPr>
          <w:sz w:val="18"/>
          <w:szCs w:val="18"/>
        </w:rPr>
        <w:t>.0</w:t>
      </w:r>
      <w:r w:rsidR="00530E7E" w:rsidRPr="00530E7E">
        <w:rPr>
          <w:sz w:val="18"/>
          <w:szCs w:val="18"/>
        </w:rPr>
        <w:t>6</w:t>
      </w:r>
      <w:r w:rsidRPr="00530E7E">
        <w:rPr>
          <w:sz w:val="18"/>
          <w:szCs w:val="18"/>
        </w:rPr>
        <w:t>.2020 года № КЭС/113/01/</w:t>
      </w:r>
      <w:r w:rsidR="00530E7E" w:rsidRPr="00530E7E">
        <w:rPr>
          <w:sz w:val="18"/>
          <w:szCs w:val="18"/>
        </w:rPr>
        <w:t>5257</w:t>
      </w:r>
      <w:r w:rsidRPr="00530E7E">
        <w:rPr>
          <w:sz w:val="18"/>
          <w:szCs w:val="18"/>
        </w:rPr>
        <w:t xml:space="preserve">, техническая возможность подключения к сети электроснабжения будет определена после подачи документов согласно </w:t>
      </w:r>
      <w:proofErr w:type="spellStart"/>
      <w:r w:rsidRPr="00530E7E">
        <w:rPr>
          <w:sz w:val="18"/>
          <w:szCs w:val="18"/>
        </w:rPr>
        <w:t>пп</w:t>
      </w:r>
      <w:proofErr w:type="spellEnd"/>
      <w:r w:rsidRPr="00530E7E">
        <w:rPr>
          <w:sz w:val="18"/>
          <w:szCs w:val="18"/>
        </w:rPr>
        <w:t>. 8, 9 «Правил подключения (технологического присоединения) объектов капитального строительства к сетям электроснабжения, утвержденных постановлением Правительства РФ от 27.12.2004 № 861.</w:t>
      </w:r>
      <w:proofErr w:type="gramEnd"/>
    </w:p>
    <w:p w:rsidR="003A79D0" w:rsidRPr="00530E7E" w:rsidRDefault="003A79D0" w:rsidP="001D1744">
      <w:pPr>
        <w:tabs>
          <w:tab w:val="left" w:pos="4500"/>
        </w:tabs>
        <w:spacing w:line="200" w:lineRule="atLeast"/>
        <w:ind w:firstLine="567"/>
        <w:contextualSpacing/>
        <w:jc w:val="both"/>
        <w:rPr>
          <w:sz w:val="18"/>
          <w:szCs w:val="18"/>
        </w:rPr>
      </w:pPr>
      <w:r w:rsidRPr="00530E7E">
        <w:rPr>
          <w:sz w:val="18"/>
          <w:szCs w:val="18"/>
        </w:rPr>
        <w:t>- техническая возможность подключения к сети газораспределения будет определена после подачи документов согласно п. 7, 8 «Правил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РФ от 31.12.2013 № 1314.</w:t>
      </w:r>
    </w:p>
    <w:p w:rsidR="003A79D0" w:rsidRPr="00291246" w:rsidRDefault="003A79D0" w:rsidP="001D1744">
      <w:pPr>
        <w:spacing w:line="200" w:lineRule="atLeast"/>
        <w:ind w:firstLine="567"/>
        <w:contextualSpacing/>
        <w:jc w:val="both"/>
        <w:rPr>
          <w:sz w:val="18"/>
          <w:szCs w:val="18"/>
          <w:highlight w:val="yellow"/>
        </w:rPr>
      </w:pPr>
      <w:r w:rsidRPr="00530E7E">
        <w:rPr>
          <w:sz w:val="18"/>
          <w:szCs w:val="18"/>
        </w:rPr>
        <w:tab/>
        <w:t xml:space="preserve">Плата за подключение к сетям определяется организациями, эксплуатирующими сети инженерно-технического обеспечения. Победителю торгов необходимо в течение года обратиться к организациям, эксплуатирующим сети инженерно-технического обеспечения, для уточнения информации о плате за подключение объекта капитального строительства к сетям инженерно-технического обеспечения. Плата </w:t>
      </w:r>
      <w:proofErr w:type="spellStart"/>
      <w:r w:rsidRPr="00530E7E">
        <w:rPr>
          <w:sz w:val="18"/>
          <w:szCs w:val="18"/>
        </w:rPr>
        <w:t>энергоснабжающей</w:t>
      </w:r>
      <w:proofErr w:type="spellEnd"/>
      <w:r w:rsidRPr="00530E7E">
        <w:rPr>
          <w:sz w:val="18"/>
          <w:szCs w:val="18"/>
        </w:rPr>
        <w:t xml:space="preserve"> организации за подключение (технологическое присоединение) определяется </w:t>
      </w:r>
      <w:proofErr w:type="gramStart"/>
      <w:r w:rsidRPr="00530E7E">
        <w:rPr>
          <w:sz w:val="18"/>
          <w:szCs w:val="18"/>
        </w:rPr>
        <w:t>согласно решения</w:t>
      </w:r>
      <w:proofErr w:type="gramEnd"/>
      <w:r w:rsidRPr="00530E7E">
        <w:rPr>
          <w:sz w:val="18"/>
          <w:szCs w:val="18"/>
        </w:rPr>
        <w:t xml:space="preserve"> РЭК департамента цен и тарифов от 26.12.2016 № 53/2016-э. Срок подключения объекта капитального строительства определяется договором с организациями, владеющими или осуществляющими эксплуатацию сетей, к которым планируется подключение объекта, но не должен выходить за рамки срока действия настоящих технических условий. Срок действия технических условий 3 года.</w:t>
      </w:r>
    </w:p>
    <w:p w:rsidR="00324F33" w:rsidRPr="00530E7E" w:rsidRDefault="008F45C3" w:rsidP="001D1744">
      <w:pPr>
        <w:spacing w:line="200" w:lineRule="atLeast"/>
        <w:ind w:firstLine="567"/>
        <w:contextualSpacing/>
        <w:jc w:val="both"/>
        <w:rPr>
          <w:sz w:val="18"/>
          <w:szCs w:val="18"/>
        </w:rPr>
      </w:pPr>
      <w:r w:rsidRPr="00530E7E">
        <w:rPr>
          <w:sz w:val="18"/>
          <w:szCs w:val="18"/>
        </w:rPr>
        <w:tab/>
      </w:r>
      <w:r w:rsidR="00324F33" w:rsidRPr="00530E7E">
        <w:rPr>
          <w:sz w:val="18"/>
          <w:szCs w:val="18"/>
        </w:rPr>
        <w:t xml:space="preserve">Начальная цена предмета аукциона устанавливается в размере ежегодной арендной платы и составляет – </w:t>
      </w:r>
      <w:r w:rsidR="00530E7E">
        <w:rPr>
          <w:sz w:val="18"/>
          <w:szCs w:val="18"/>
        </w:rPr>
        <w:t xml:space="preserve">                           </w:t>
      </w:r>
      <w:r w:rsidR="00530E7E" w:rsidRPr="00530E7E">
        <w:rPr>
          <w:sz w:val="18"/>
          <w:szCs w:val="18"/>
        </w:rPr>
        <w:t>63 070</w:t>
      </w:r>
      <w:r w:rsidR="00324F33" w:rsidRPr="00530E7E">
        <w:rPr>
          <w:sz w:val="18"/>
          <w:szCs w:val="18"/>
        </w:rPr>
        <w:t xml:space="preserve"> </w:t>
      </w:r>
      <w:r w:rsidR="00530E7E" w:rsidRPr="00530E7E">
        <w:rPr>
          <w:sz w:val="18"/>
          <w:szCs w:val="18"/>
        </w:rPr>
        <w:t>шестьдесят три тысячи семьдесят рублей 65 копеек</w:t>
      </w:r>
      <w:r w:rsidR="00324F33" w:rsidRPr="00530E7E">
        <w:rPr>
          <w:sz w:val="18"/>
          <w:szCs w:val="18"/>
        </w:rPr>
        <w:t>.</w:t>
      </w:r>
    </w:p>
    <w:p w:rsidR="00324F33" w:rsidRPr="00530E7E" w:rsidRDefault="008F45C3" w:rsidP="001D1744">
      <w:pPr>
        <w:spacing w:line="200" w:lineRule="atLeast"/>
        <w:ind w:firstLine="567"/>
        <w:contextualSpacing/>
        <w:jc w:val="both"/>
        <w:rPr>
          <w:sz w:val="18"/>
          <w:szCs w:val="18"/>
        </w:rPr>
      </w:pPr>
      <w:r w:rsidRPr="00530E7E">
        <w:rPr>
          <w:sz w:val="18"/>
          <w:szCs w:val="18"/>
        </w:rPr>
        <w:tab/>
      </w:r>
      <w:r w:rsidR="00324F33" w:rsidRPr="00530E7E">
        <w:rPr>
          <w:sz w:val="18"/>
          <w:szCs w:val="18"/>
        </w:rPr>
        <w:t xml:space="preserve">Шаг аукциона (3 %) – </w:t>
      </w:r>
      <w:r w:rsidR="00530E7E" w:rsidRPr="00530E7E">
        <w:rPr>
          <w:sz w:val="18"/>
          <w:szCs w:val="18"/>
        </w:rPr>
        <w:t>1892</w:t>
      </w:r>
      <w:r w:rsidR="00324F33" w:rsidRPr="00530E7E">
        <w:rPr>
          <w:sz w:val="18"/>
          <w:szCs w:val="18"/>
        </w:rPr>
        <w:t xml:space="preserve"> </w:t>
      </w:r>
      <w:r w:rsidR="00530E7E" w:rsidRPr="00530E7E">
        <w:rPr>
          <w:sz w:val="18"/>
          <w:szCs w:val="18"/>
        </w:rPr>
        <w:t>(одна тысяча восемьсот девяносто два) рубля 11 копеек</w:t>
      </w:r>
      <w:r w:rsidR="00324F33" w:rsidRPr="00530E7E">
        <w:rPr>
          <w:sz w:val="18"/>
          <w:szCs w:val="18"/>
        </w:rPr>
        <w:t xml:space="preserve">. </w:t>
      </w:r>
    </w:p>
    <w:p w:rsidR="00C61755" w:rsidRPr="004E75CD" w:rsidRDefault="008F45C3" w:rsidP="001D1744">
      <w:pPr>
        <w:spacing w:line="200" w:lineRule="atLeast"/>
        <w:ind w:firstLine="567"/>
        <w:contextualSpacing/>
        <w:jc w:val="both"/>
        <w:rPr>
          <w:sz w:val="18"/>
          <w:szCs w:val="18"/>
        </w:rPr>
      </w:pPr>
      <w:r w:rsidRPr="00530E7E">
        <w:rPr>
          <w:sz w:val="18"/>
          <w:szCs w:val="18"/>
        </w:rPr>
        <w:tab/>
      </w:r>
      <w:r w:rsidR="00324F33" w:rsidRPr="00530E7E">
        <w:rPr>
          <w:sz w:val="18"/>
          <w:szCs w:val="18"/>
        </w:rPr>
        <w:t xml:space="preserve">Сумма задатка (90%) – </w:t>
      </w:r>
      <w:r w:rsidR="00530E7E" w:rsidRPr="00530E7E">
        <w:rPr>
          <w:sz w:val="18"/>
          <w:szCs w:val="18"/>
        </w:rPr>
        <w:t>56763</w:t>
      </w:r>
      <w:r w:rsidR="00324F33" w:rsidRPr="00530E7E">
        <w:rPr>
          <w:sz w:val="18"/>
          <w:szCs w:val="18"/>
        </w:rPr>
        <w:t xml:space="preserve"> (</w:t>
      </w:r>
      <w:r w:rsidR="00530E7E" w:rsidRPr="00530E7E">
        <w:rPr>
          <w:sz w:val="18"/>
          <w:szCs w:val="18"/>
        </w:rPr>
        <w:t>пятьдесят шесть тысяч семьсот шестьдесят три</w:t>
      </w:r>
      <w:r w:rsidR="00530E7E">
        <w:rPr>
          <w:sz w:val="18"/>
          <w:szCs w:val="18"/>
        </w:rPr>
        <w:t>)</w:t>
      </w:r>
      <w:r w:rsidR="00530E7E" w:rsidRPr="00530E7E">
        <w:rPr>
          <w:sz w:val="18"/>
          <w:szCs w:val="18"/>
        </w:rPr>
        <w:t xml:space="preserve"> рубля 58 копеек</w:t>
      </w:r>
    </w:p>
    <w:p w:rsidR="004E7252" w:rsidRPr="004E75CD" w:rsidRDefault="004E7252" w:rsidP="001D1744">
      <w:pPr>
        <w:spacing w:line="200" w:lineRule="atLeast"/>
        <w:ind w:firstLine="567"/>
        <w:contextualSpacing/>
        <w:jc w:val="both"/>
        <w:rPr>
          <w:sz w:val="18"/>
          <w:szCs w:val="18"/>
        </w:rPr>
      </w:pPr>
    </w:p>
    <w:p w:rsidR="00B2729F" w:rsidRPr="004E75CD" w:rsidRDefault="008F45C3" w:rsidP="001D1744">
      <w:pPr>
        <w:spacing w:line="200" w:lineRule="atLeast"/>
        <w:ind w:firstLine="567"/>
        <w:contextualSpacing/>
        <w:jc w:val="both"/>
        <w:rPr>
          <w:sz w:val="18"/>
          <w:szCs w:val="18"/>
        </w:rPr>
      </w:pPr>
      <w:r w:rsidRPr="004E75CD">
        <w:rPr>
          <w:b/>
          <w:sz w:val="18"/>
          <w:szCs w:val="18"/>
        </w:rPr>
        <w:tab/>
      </w:r>
      <w:r w:rsidR="008C7C6A" w:rsidRPr="004E75CD">
        <w:rPr>
          <w:b/>
          <w:sz w:val="18"/>
          <w:szCs w:val="18"/>
        </w:rPr>
        <w:t>Срок приема заявок на участие в аукционе</w:t>
      </w:r>
      <w:r w:rsidR="00B2729F" w:rsidRPr="004E75CD">
        <w:rPr>
          <w:b/>
          <w:bCs/>
          <w:sz w:val="18"/>
          <w:szCs w:val="18"/>
        </w:rPr>
        <w:t xml:space="preserve">: </w:t>
      </w:r>
      <w:r w:rsidR="00B2729F" w:rsidRPr="004E75CD">
        <w:rPr>
          <w:sz w:val="18"/>
          <w:szCs w:val="18"/>
        </w:rPr>
        <w:t xml:space="preserve">Заявки на участие в аукционе и документы от заявителей принимаются организатором торгов в рабочие дни, </w:t>
      </w:r>
      <w:r w:rsidR="00B2729F" w:rsidRPr="004E75CD">
        <w:rPr>
          <w:iCs/>
          <w:sz w:val="18"/>
          <w:szCs w:val="18"/>
        </w:rPr>
        <w:t xml:space="preserve">начало приема </w:t>
      </w:r>
      <w:r w:rsidR="00B2729F" w:rsidRPr="00291246">
        <w:rPr>
          <w:iCs/>
          <w:sz w:val="18"/>
          <w:szCs w:val="18"/>
        </w:rPr>
        <w:t>заявок</w:t>
      </w:r>
      <w:r w:rsidR="00B2729F" w:rsidRPr="00291246">
        <w:rPr>
          <w:b/>
          <w:bCs/>
          <w:sz w:val="18"/>
          <w:szCs w:val="18"/>
        </w:rPr>
        <w:t xml:space="preserve"> </w:t>
      </w:r>
      <w:r w:rsidR="00291246" w:rsidRPr="00291246">
        <w:rPr>
          <w:b/>
          <w:sz w:val="18"/>
          <w:szCs w:val="18"/>
        </w:rPr>
        <w:t>10</w:t>
      </w:r>
      <w:r w:rsidR="009C3DF8" w:rsidRPr="00291246">
        <w:rPr>
          <w:b/>
          <w:sz w:val="18"/>
          <w:szCs w:val="18"/>
        </w:rPr>
        <w:t xml:space="preserve"> </w:t>
      </w:r>
      <w:r w:rsidR="000E1E4C" w:rsidRPr="00291246">
        <w:rPr>
          <w:b/>
          <w:sz w:val="18"/>
          <w:szCs w:val="18"/>
        </w:rPr>
        <w:t>декабря</w:t>
      </w:r>
      <w:r w:rsidR="00D955DB" w:rsidRPr="00291246">
        <w:rPr>
          <w:b/>
          <w:sz w:val="18"/>
          <w:szCs w:val="18"/>
        </w:rPr>
        <w:t xml:space="preserve"> 20</w:t>
      </w:r>
      <w:r w:rsidR="00003374" w:rsidRPr="00291246">
        <w:rPr>
          <w:b/>
          <w:sz w:val="18"/>
          <w:szCs w:val="18"/>
        </w:rPr>
        <w:t>20</w:t>
      </w:r>
      <w:r w:rsidR="009D67D2" w:rsidRPr="00291246">
        <w:rPr>
          <w:b/>
          <w:sz w:val="18"/>
          <w:szCs w:val="18"/>
        </w:rPr>
        <w:t xml:space="preserve"> года</w:t>
      </w:r>
      <w:r w:rsidR="00B2729F" w:rsidRPr="00291246">
        <w:rPr>
          <w:sz w:val="18"/>
          <w:szCs w:val="18"/>
        </w:rPr>
        <w:t xml:space="preserve">, </w:t>
      </w:r>
      <w:r w:rsidR="00B2729F" w:rsidRPr="00291246">
        <w:rPr>
          <w:iCs/>
          <w:sz w:val="18"/>
          <w:szCs w:val="18"/>
        </w:rPr>
        <w:t>окончание приема заявок</w:t>
      </w:r>
      <w:r w:rsidR="00B2729F" w:rsidRPr="00291246">
        <w:rPr>
          <w:b/>
          <w:bCs/>
          <w:sz w:val="18"/>
          <w:szCs w:val="18"/>
        </w:rPr>
        <w:t xml:space="preserve"> </w:t>
      </w:r>
      <w:r w:rsidR="00310E8E" w:rsidRPr="00291246">
        <w:rPr>
          <w:b/>
          <w:bCs/>
          <w:sz w:val="18"/>
          <w:szCs w:val="18"/>
        </w:rPr>
        <w:t xml:space="preserve">             </w:t>
      </w:r>
      <w:r w:rsidR="000E1E4C" w:rsidRPr="00291246">
        <w:rPr>
          <w:b/>
          <w:bCs/>
          <w:sz w:val="18"/>
          <w:szCs w:val="18"/>
        </w:rPr>
        <w:t>1</w:t>
      </w:r>
      <w:r w:rsidR="00291246" w:rsidRPr="00291246">
        <w:rPr>
          <w:b/>
          <w:bCs/>
          <w:sz w:val="18"/>
          <w:szCs w:val="18"/>
        </w:rPr>
        <w:t>8</w:t>
      </w:r>
      <w:r w:rsidR="000E1E4C" w:rsidRPr="00291246">
        <w:rPr>
          <w:b/>
          <w:bCs/>
          <w:sz w:val="18"/>
          <w:szCs w:val="18"/>
        </w:rPr>
        <w:t xml:space="preserve"> января</w:t>
      </w:r>
      <w:r w:rsidR="009D67D2" w:rsidRPr="00291246">
        <w:rPr>
          <w:b/>
          <w:bCs/>
          <w:sz w:val="18"/>
          <w:szCs w:val="18"/>
        </w:rPr>
        <w:t xml:space="preserve"> </w:t>
      </w:r>
      <w:r w:rsidR="00B2729F" w:rsidRPr="00291246">
        <w:rPr>
          <w:b/>
          <w:sz w:val="18"/>
          <w:szCs w:val="18"/>
        </w:rPr>
        <w:t>20</w:t>
      </w:r>
      <w:r w:rsidR="000E1E4C" w:rsidRPr="00291246">
        <w:rPr>
          <w:b/>
          <w:sz w:val="18"/>
          <w:szCs w:val="18"/>
        </w:rPr>
        <w:t>21</w:t>
      </w:r>
      <w:r w:rsidR="00B2729F" w:rsidRPr="00291246">
        <w:rPr>
          <w:b/>
          <w:sz w:val="18"/>
          <w:szCs w:val="18"/>
        </w:rPr>
        <w:t xml:space="preserve"> года</w:t>
      </w:r>
      <w:r w:rsidR="00B2729F" w:rsidRPr="00291246">
        <w:rPr>
          <w:sz w:val="18"/>
          <w:szCs w:val="18"/>
        </w:rPr>
        <w:t xml:space="preserve"> в 1</w:t>
      </w:r>
      <w:r w:rsidR="00C61755" w:rsidRPr="00291246">
        <w:rPr>
          <w:sz w:val="18"/>
          <w:szCs w:val="18"/>
        </w:rPr>
        <w:t>2</w:t>
      </w:r>
      <w:r w:rsidR="00B2729F" w:rsidRPr="00291246">
        <w:rPr>
          <w:sz w:val="18"/>
          <w:szCs w:val="18"/>
        </w:rPr>
        <w:t>-00</w:t>
      </w:r>
      <w:r w:rsidR="00B2729F" w:rsidRPr="004E75CD">
        <w:rPr>
          <w:sz w:val="18"/>
          <w:szCs w:val="18"/>
        </w:rPr>
        <w:t xml:space="preserve"> часов. Выходные дни – суббота, воскресенье. Полученные после окончания установленного срока заявки не рассматриваются и в тот же день возвращаются соответствующим заявителям. </w:t>
      </w:r>
    </w:p>
    <w:p w:rsidR="00634DB2" w:rsidRPr="004E75CD" w:rsidRDefault="008C7C6A" w:rsidP="001D1744">
      <w:pPr>
        <w:ind w:firstLine="567"/>
        <w:contextualSpacing/>
        <w:jc w:val="both"/>
        <w:rPr>
          <w:sz w:val="18"/>
          <w:szCs w:val="18"/>
        </w:rPr>
      </w:pPr>
      <w:r w:rsidRPr="004E75CD">
        <w:rPr>
          <w:b/>
          <w:bCs/>
          <w:sz w:val="18"/>
          <w:szCs w:val="18"/>
        </w:rPr>
        <w:t>Адрес и место приема заявок с прилагаемыми документами, ознакомление покупателей с иной информацией:</w:t>
      </w:r>
      <w:r w:rsidR="00B2729F" w:rsidRPr="004E75CD">
        <w:rPr>
          <w:sz w:val="18"/>
          <w:szCs w:val="18"/>
        </w:rPr>
        <w:t xml:space="preserve"> заявки принимаются</w:t>
      </w:r>
      <w:r w:rsidR="00B2729F" w:rsidRPr="004E75CD">
        <w:rPr>
          <w:b/>
          <w:bCs/>
          <w:sz w:val="18"/>
          <w:szCs w:val="18"/>
        </w:rPr>
        <w:t xml:space="preserve"> </w:t>
      </w:r>
      <w:r w:rsidR="00B2729F" w:rsidRPr="004E75CD">
        <w:rPr>
          <w:sz w:val="18"/>
          <w:szCs w:val="18"/>
        </w:rPr>
        <w:t xml:space="preserve">с </w:t>
      </w:r>
      <w:r w:rsidR="00C94630" w:rsidRPr="004E75CD">
        <w:rPr>
          <w:sz w:val="18"/>
          <w:szCs w:val="18"/>
        </w:rPr>
        <w:t>09</w:t>
      </w:r>
      <w:r w:rsidR="00B2729F" w:rsidRPr="004E75CD">
        <w:rPr>
          <w:sz w:val="18"/>
          <w:szCs w:val="18"/>
        </w:rPr>
        <w:t>.00 часов до 15.00 часов, перерыв с 13.00 часов до 14.00 часов по адресу: Краснодарский</w:t>
      </w:r>
      <w:r w:rsidRPr="004E75CD">
        <w:rPr>
          <w:sz w:val="18"/>
          <w:szCs w:val="18"/>
        </w:rPr>
        <w:t xml:space="preserve"> </w:t>
      </w:r>
      <w:r w:rsidR="00B2729F" w:rsidRPr="004E75CD">
        <w:rPr>
          <w:sz w:val="18"/>
          <w:szCs w:val="18"/>
        </w:rPr>
        <w:t xml:space="preserve">край, Северский район, станица Северская, ул. </w:t>
      </w:r>
      <w:proofErr w:type="gramStart"/>
      <w:r w:rsidR="00B2729F" w:rsidRPr="004E75CD">
        <w:rPr>
          <w:sz w:val="18"/>
          <w:szCs w:val="18"/>
        </w:rPr>
        <w:t>Петровского</w:t>
      </w:r>
      <w:proofErr w:type="gramEnd"/>
      <w:r w:rsidR="00B2729F" w:rsidRPr="004E75CD">
        <w:rPr>
          <w:sz w:val="18"/>
          <w:szCs w:val="18"/>
        </w:rPr>
        <w:t>, 56, кабинет №</w:t>
      </w:r>
      <w:r w:rsidR="00003374" w:rsidRPr="004E75CD">
        <w:rPr>
          <w:sz w:val="18"/>
          <w:szCs w:val="18"/>
        </w:rPr>
        <w:t>9</w:t>
      </w:r>
      <w:r w:rsidR="00B2729F" w:rsidRPr="004E75CD">
        <w:rPr>
          <w:sz w:val="18"/>
          <w:szCs w:val="18"/>
        </w:rPr>
        <w:t>, 1 этаж, тел. 8(86166) 2-91</w:t>
      </w:r>
      <w:r w:rsidR="00FA7E6F" w:rsidRPr="004E75CD">
        <w:rPr>
          <w:sz w:val="18"/>
          <w:szCs w:val="18"/>
        </w:rPr>
        <w:t>-3</w:t>
      </w:r>
      <w:r w:rsidR="00003374" w:rsidRPr="004E75CD">
        <w:rPr>
          <w:sz w:val="18"/>
          <w:szCs w:val="18"/>
        </w:rPr>
        <w:t>9</w:t>
      </w:r>
      <w:r w:rsidR="00634DB2" w:rsidRPr="004E75CD">
        <w:rPr>
          <w:sz w:val="18"/>
          <w:szCs w:val="18"/>
        </w:rPr>
        <w:t xml:space="preserve">. </w:t>
      </w:r>
    </w:p>
    <w:p w:rsidR="008C7C6A" w:rsidRPr="004E75CD" w:rsidRDefault="00B2729F" w:rsidP="001D1744">
      <w:pPr>
        <w:ind w:firstLine="567"/>
        <w:jc w:val="both"/>
        <w:rPr>
          <w:sz w:val="18"/>
          <w:szCs w:val="18"/>
        </w:rPr>
      </w:pPr>
      <w:r w:rsidRPr="004E75CD">
        <w:rPr>
          <w:sz w:val="18"/>
          <w:szCs w:val="18"/>
        </w:rPr>
        <w:t>Осмотр земельных участков претендентами может осуществляться в любое время в течение периода приема заявок.</w:t>
      </w:r>
    </w:p>
    <w:p w:rsidR="008C7C6A" w:rsidRPr="004E75CD" w:rsidRDefault="008C7C6A" w:rsidP="001D1744">
      <w:pPr>
        <w:ind w:firstLine="567"/>
        <w:jc w:val="both"/>
        <w:rPr>
          <w:sz w:val="18"/>
          <w:szCs w:val="18"/>
        </w:rPr>
      </w:pPr>
      <w:r w:rsidRPr="004E75CD">
        <w:rPr>
          <w:b/>
          <w:bCs/>
          <w:sz w:val="18"/>
          <w:szCs w:val="18"/>
        </w:rPr>
        <w:t>Порядок прием</w:t>
      </w:r>
      <w:r w:rsidR="008C0831" w:rsidRPr="004E75CD">
        <w:rPr>
          <w:b/>
          <w:bCs/>
          <w:sz w:val="18"/>
          <w:szCs w:val="18"/>
        </w:rPr>
        <w:t>а</w:t>
      </w:r>
      <w:r w:rsidRPr="004E75CD">
        <w:rPr>
          <w:b/>
          <w:bCs/>
          <w:sz w:val="18"/>
          <w:szCs w:val="18"/>
        </w:rPr>
        <w:t xml:space="preserve"> заявок с прилагаемыми документами</w:t>
      </w:r>
      <w:r w:rsidRPr="004E75CD">
        <w:rPr>
          <w:b/>
          <w:sz w:val="18"/>
          <w:szCs w:val="18"/>
        </w:rPr>
        <w:t>:</w:t>
      </w:r>
      <w:r w:rsidRPr="004E75CD">
        <w:rPr>
          <w:spacing w:val="2"/>
          <w:sz w:val="18"/>
          <w:szCs w:val="18"/>
        </w:rPr>
        <w:t xml:space="preserve"> для участия в аукционе претенденты представляют организатору торгов (лично или через своего уполномоченного представителя) в установленный в извещении о проведен</w:t>
      </w:r>
      <w:proofErr w:type="gramStart"/>
      <w:r w:rsidRPr="004E75CD">
        <w:rPr>
          <w:spacing w:val="2"/>
          <w:sz w:val="18"/>
          <w:szCs w:val="18"/>
        </w:rPr>
        <w:t>ии ау</w:t>
      </w:r>
      <w:proofErr w:type="gramEnd"/>
      <w:r w:rsidRPr="004E75CD">
        <w:rPr>
          <w:spacing w:val="2"/>
          <w:sz w:val="18"/>
          <w:szCs w:val="18"/>
        </w:rPr>
        <w:t>кциона срок следующие документы:</w:t>
      </w:r>
    </w:p>
    <w:p w:rsidR="008C7C6A" w:rsidRPr="004E75CD" w:rsidRDefault="008F45C3" w:rsidP="001D1744">
      <w:pPr>
        <w:ind w:firstLine="567"/>
        <w:contextualSpacing/>
        <w:jc w:val="both"/>
        <w:rPr>
          <w:sz w:val="18"/>
          <w:szCs w:val="18"/>
        </w:rPr>
      </w:pPr>
      <w:r w:rsidRPr="004E75CD">
        <w:rPr>
          <w:spacing w:val="2"/>
          <w:sz w:val="18"/>
          <w:szCs w:val="18"/>
        </w:rPr>
        <w:tab/>
      </w:r>
      <w:r w:rsidR="008C7C6A" w:rsidRPr="004E75CD">
        <w:rPr>
          <w:spacing w:val="2"/>
          <w:sz w:val="18"/>
          <w:szCs w:val="18"/>
        </w:rPr>
        <w:t xml:space="preserve">-заявку, заполненную в двух экземплярах (один претендент вправе подать только одну заявку), с приложением реквизитов счета в банке для возврата задатка. </w:t>
      </w:r>
      <w:r w:rsidR="008C7C6A" w:rsidRPr="004E75CD">
        <w:rPr>
          <w:sz w:val="18"/>
          <w:szCs w:val="18"/>
        </w:rPr>
        <w:t>Заявка подается по установленной форме (приложение к извещению о проведен</w:t>
      </w:r>
      <w:proofErr w:type="gramStart"/>
      <w:r w:rsidR="008C7C6A" w:rsidRPr="004E75CD">
        <w:rPr>
          <w:sz w:val="18"/>
          <w:szCs w:val="18"/>
        </w:rPr>
        <w:t>ии ау</w:t>
      </w:r>
      <w:proofErr w:type="gramEnd"/>
      <w:r w:rsidR="008C7C6A" w:rsidRPr="004E75CD">
        <w:rPr>
          <w:sz w:val="18"/>
          <w:szCs w:val="18"/>
        </w:rPr>
        <w:t xml:space="preserve">кциона) в письменном виде и принимается одновременно с полным комплектом документов, требуемых для участия в аукционе. </w:t>
      </w:r>
    </w:p>
    <w:p w:rsidR="00C7435B" w:rsidRPr="004E75CD" w:rsidRDefault="00C7435B" w:rsidP="001D1744">
      <w:pPr>
        <w:ind w:firstLine="567"/>
        <w:jc w:val="both"/>
        <w:rPr>
          <w:b/>
          <w:sz w:val="18"/>
          <w:szCs w:val="18"/>
        </w:rPr>
      </w:pPr>
      <w:r w:rsidRPr="004E75CD">
        <w:rPr>
          <w:b/>
          <w:sz w:val="18"/>
          <w:szCs w:val="18"/>
        </w:rPr>
        <w:t xml:space="preserve">юридические лица одновременно с заявкой </w:t>
      </w:r>
      <w:proofErr w:type="gramStart"/>
      <w:r w:rsidRPr="004E75CD">
        <w:rPr>
          <w:b/>
          <w:sz w:val="18"/>
          <w:szCs w:val="18"/>
        </w:rPr>
        <w:t>предоставляют следующие документы</w:t>
      </w:r>
      <w:proofErr w:type="gramEnd"/>
      <w:r w:rsidRPr="004E75CD">
        <w:rPr>
          <w:b/>
          <w:sz w:val="18"/>
          <w:szCs w:val="18"/>
        </w:rPr>
        <w:t>:</w:t>
      </w:r>
    </w:p>
    <w:p w:rsidR="00C7435B" w:rsidRPr="004E75CD" w:rsidRDefault="001825B2" w:rsidP="001D1744">
      <w:pPr>
        <w:ind w:firstLine="567"/>
        <w:jc w:val="both"/>
        <w:rPr>
          <w:sz w:val="18"/>
          <w:szCs w:val="18"/>
        </w:rPr>
      </w:pPr>
      <w:r w:rsidRPr="004E75CD">
        <w:rPr>
          <w:sz w:val="18"/>
          <w:szCs w:val="18"/>
        </w:rPr>
        <w:t>-</w:t>
      </w:r>
      <w:r w:rsidR="00FA0AC4" w:rsidRPr="004E75CD">
        <w:rPr>
          <w:sz w:val="18"/>
          <w:szCs w:val="18"/>
        </w:rPr>
        <w:t> </w:t>
      </w:r>
      <w:r w:rsidR="00C7435B" w:rsidRPr="004E75CD">
        <w:rPr>
          <w:sz w:val="18"/>
          <w:szCs w:val="18"/>
        </w:rPr>
        <w:t xml:space="preserve">опись документов, заполненную в двух экземплярах, </w:t>
      </w:r>
    </w:p>
    <w:p w:rsidR="00C7435B" w:rsidRPr="004E75CD" w:rsidRDefault="00FA0AC4" w:rsidP="001D1744">
      <w:pPr>
        <w:spacing w:line="0" w:lineRule="atLeast"/>
        <w:ind w:firstLine="567"/>
        <w:jc w:val="both"/>
        <w:rPr>
          <w:sz w:val="18"/>
          <w:szCs w:val="18"/>
        </w:rPr>
      </w:pPr>
      <w:r w:rsidRPr="004E75CD">
        <w:rPr>
          <w:sz w:val="18"/>
          <w:szCs w:val="18"/>
        </w:rPr>
        <w:t>- </w:t>
      </w:r>
      <w:r w:rsidR="00C7435B" w:rsidRPr="004E75CD">
        <w:rPr>
          <w:sz w:val="18"/>
          <w:szCs w:val="18"/>
        </w:rPr>
        <w:t xml:space="preserve">копию платежного документа (платежного поручения) с отметкой банка плательщика об исполнении, банковские реквизиты для возврата задатка (реквизиты должны содержать наименование банка получателя, БИК, номер корреспондентского счета банка, номер счета получателя средств – транзитный счет банка, </w:t>
      </w:r>
      <w:proofErr w:type="gramStart"/>
      <w:r w:rsidR="00C7435B" w:rsidRPr="004E75CD">
        <w:rPr>
          <w:sz w:val="18"/>
          <w:szCs w:val="18"/>
        </w:rPr>
        <w:t>л</w:t>
      </w:r>
      <w:proofErr w:type="gramEnd"/>
      <w:r w:rsidR="00C7435B" w:rsidRPr="004E75CD">
        <w:rPr>
          <w:sz w:val="18"/>
          <w:szCs w:val="18"/>
        </w:rPr>
        <w:t>/с вкладчика, наименование вкладчика);</w:t>
      </w:r>
    </w:p>
    <w:p w:rsidR="00C7435B" w:rsidRPr="004E75CD" w:rsidRDefault="00C7435B" w:rsidP="001D1744">
      <w:pPr>
        <w:spacing w:line="0" w:lineRule="atLeast"/>
        <w:ind w:firstLine="567"/>
        <w:jc w:val="both"/>
        <w:rPr>
          <w:sz w:val="18"/>
          <w:szCs w:val="18"/>
        </w:rPr>
      </w:pPr>
      <w:r w:rsidRPr="004E75CD">
        <w:rPr>
          <w:sz w:val="18"/>
          <w:szCs w:val="18"/>
        </w:rPr>
        <w:t>- заверенные копии учредительных документов;</w:t>
      </w:r>
    </w:p>
    <w:p w:rsidR="00C7435B" w:rsidRPr="004E75CD" w:rsidRDefault="00C7435B" w:rsidP="001D1744">
      <w:pPr>
        <w:spacing w:line="0" w:lineRule="atLeast"/>
        <w:ind w:firstLine="567"/>
        <w:jc w:val="both"/>
        <w:rPr>
          <w:sz w:val="18"/>
          <w:szCs w:val="18"/>
        </w:rPr>
      </w:pPr>
      <w:r w:rsidRPr="004E75CD">
        <w:rPr>
          <w:sz w:val="18"/>
          <w:szCs w:val="18"/>
        </w:rPr>
        <w:t xml:space="preserve">- </w:t>
      </w:r>
      <w:r w:rsidR="008F45C3" w:rsidRPr="004E75CD">
        <w:rPr>
          <w:sz w:val="18"/>
          <w:szCs w:val="18"/>
        </w:rPr>
        <w:t xml:space="preserve">документ, который подтверждает </w:t>
      </w:r>
      <w:r w:rsidRPr="004E75CD">
        <w:rPr>
          <w:sz w:val="18"/>
          <w:szCs w:val="18"/>
        </w:rPr>
        <w:t>полномочия руко</w:t>
      </w:r>
      <w:r w:rsidR="001825B2" w:rsidRPr="004E75CD">
        <w:rPr>
          <w:sz w:val="18"/>
          <w:szCs w:val="18"/>
        </w:rPr>
        <w:t>водителя юридического лица</w:t>
      </w:r>
      <w:r w:rsidRPr="004E75CD">
        <w:rPr>
          <w:sz w:val="18"/>
          <w:szCs w:val="18"/>
        </w:rPr>
        <w:t xml:space="preserve">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C7435B" w:rsidRPr="004E75CD" w:rsidRDefault="00C7435B" w:rsidP="001D1744">
      <w:pPr>
        <w:spacing w:line="0" w:lineRule="atLeast"/>
        <w:ind w:firstLine="567"/>
        <w:jc w:val="both"/>
        <w:rPr>
          <w:sz w:val="18"/>
          <w:szCs w:val="18"/>
        </w:rPr>
      </w:pPr>
      <w:proofErr w:type="gramStart"/>
      <w:r w:rsidRPr="004E75CD">
        <w:rPr>
          <w:sz w:val="18"/>
          <w:szCs w:val="18"/>
        </w:rPr>
        <w:t>-</w:t>
      </w:r>
      <w:r w:rsidRPr="004E75CD">
        <w:rPr>
          <w:b/>
          <w:sz w:val="18"/>
          <w:szCs w:val="18"/>
        </w:rPr>
        <w:t xml:space="preserve"> физические лица</w:t>
      </w:r>
      <w:r w:rsidRPr="004E75CD">
        <w:rPr>
          <w:sz w:val="18"/>
          <w:szCs w:val="18"/>
        </w:rPr>
        <w:t xml:space="preserve"> </w:t>
      </w:r>
      <w:r w:rsidRPr="004E75CD">
        <w:rPr>
          <w:b/>
          <w:sz w:val="18"/>
          <w:szCs w:val="18"/>
        </w:rPr>
        <w:t xml:space="preserve">одновременно с заявкой предоставляют </w:t>
      </w:r>
      <w:r w:rsidRPr="004E75CD">
        <w:rPr>
          <w:sz w:val="18"/>
          <w:szCs w:val="18"/>
        </w:rPr>
        <w:t>– документ, удостоверяющий личность</w:t>
      </w:r>
      <w:r w:rsidR="00C61755" w:rsidRPr="004E75CD">
        <w:rPr>
          <w:sz w:val="18"/>
          <w:szCs w:val="18"/>
        </w:rPr>
        <w:t xml:space="preserve"> (паспорт)</w:t>
      </w:r>
      <w:r w:rsidRPr="004E75CD">
        <w:rPr>
          <w:sz w:val="18"/>
          <w:szCs w:val="18"/>
        </w:rPr>
        <w:t>, а также предоставляют копи</w:t>
      </w:r>
      <w:r w:rsidR="00C94630" w:rsidRPr="004E75CD">
        <w:rPr>
          <w:sz w:val="18"/>
          <w:szCs w:val="18"/>
        </w:rPr>
        <w:t xml:space="preserve">ю </w:t>
      </w:r>
      <w:r w:rsidR="00C61755" w:rsidRPr="004E75CD">
        <w:rPr>
          <w:sz w:val="18"/>
          <w:szCs w:val="18"/>
        </w:rPr>
        <w:t>всех листов (паспорт)</w:t>
      </w:r>
      <w:r w:rsidRPr="004E75CD">
        <w:rPr>
          <w:sz w:val="18"/>
          <w:szCs w:val="18"/>
        </w:rPr>
        <w:t>, опись документов, заполненную в двух экземплярах, копию платежного документа (платежного поручения) с отметкой банка плательщика об исполнении, банковские реквизиты для возврата задатка (реквизиты должны содержать наименование банка получателя, БИК, номер корреспондентского счета банка, номер счета получателя средств – транзитный счет банка, л/с вкладчика</w:t>
      </w:r>
      <w:proofErr w:type="gramEnd"/>
      <w:r w:rsidRPr="004E75CD">
        <w:rPr>
          <w:sz w:val="18"/>
          <w:szCs w:val="18"/>
        </w:rPr>
        <w:t xml:space="preserve">, </w:t>
      </w:r>
      <w:proofErr w:type="gramStart"/>
      <w:r w:rsidRPr="004E75CD">
        <w:rPr>
          <w:sz w:val="18"/>
          <w:szCs w:val="18"/>
        </w:rPr>
        <w:t>ФИО вкладчика).</w:t>
      </w:r>
      <w:proofErr w:type="gramEnd"/>
    </w:p>
    <w:p w:rsidR="00C7435B" w:rsidRPr="004E75CD" w:rsidRDefault="00C7435B" w:rsidP="001D1744">
      <w:pPr>
        <w:spacing w:line="0" w:lineRule="atLeast"/>
        <w:ind w:firstLine="567"/>
        <w:jc w:val="both"/>
        <w:rPr>
          <w:sz w:val="18"/>
          <w:szCs w:val="18"/>
        </w:rPr>
      </w:pPr>
      <w:r w:rsidRPr="004E75CD">
        <w:rPr>
          <w:sz w:val="18"/>
          <w:szCs w:val="18"/>
        </w:rPr>
        <w:t>В случае</w:t>
      </w:r>
      <w:proofErr w:type="gramStart"/>
      <w:r w:rsidRPr="004E75CD">
        <w:rPr>
          <w:sz w:val="18"/>
          <w:szCs w:val="18"/>
        </w:rPr>
        <w:t>,</w:t>
      </w:r>
      <w:proofErr w:type="gramEnd"/>
      <w:r w:rsidRPr="004E75CD">
        <w:rPr>
          <w:sz w:val="18"/>
          <w:szCs w:val="1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E75CD">
        <w:rPr>
          <w:sz w:val="18"/>
          <w:szCs w:val="18"/>
        </w:rPr>
        <w:t>,</w:t>
      </w:r>
      <w:proofErr w:type="gramEnd"/>
      <w:r w:rsidRPr="004E75CD">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7BCE" w:rsidRPr="004E75CD" w:rsidRDefault="00F27BCE" w:rsidP="001D1744">
      <w:pPr>
        <w:spacing w:line="0" w:lineRule="atLeast"/>
        <w:ind w:firstLine="567"/>
        <w:jc w:val="both"/>
        <w:rPr>
          <w:sz w:val="18"/>
          <w:szCs w:val="18"/>
        </w:rPr>
      </w:pPr>
      <w:r w:rsidRPr="004E75CD">
        <w:rPr>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торгов.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435B" w:rsidRPr="004E75CD" w:rsidRDefault="00C7435B" w:rsidP="001D1744">
      <w:pPr>
        <w:ind w:firstLine="567"/>
        <w:jc w:val="both"/>
        <w:rPr>
          <w:sz w:val="18"/>
          <w:szCs w:val="18"/>
        </w:rPr>
      </w:pPr>
      <w:r w:rsidRPr="004E75CD">
        <w:rPr>
          <w:sz w:val="18"/>
          <w:szCs w:val="1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C7435B" w:rsidRPr="004E75CD" w:rsidRDefault="00C7435B" w:rsidP="001D1744">
      <w:pPr>
        <w:ind w:firstLine="567"/>
        <w:jc w:val="both"/>
        <w:rPr>
          <w:rFonts w:eastAsia="Arial CYR"/>
          <w:sz w:val="18"/>
          <w:szCs w:val="18"/>
        </w:rPr>
      </w:pPr>
      <w:r w:rsidRPr="004E75CD">
        <w:rPr>
          <w:rFonts w:eastAsia="Arial CYR"/>
          <w:b/>
          <w:bCs/>
          <w:sz w:val="18"/>
          <w:szCs w:val="18"/>
        </w:rPr>
        <w:t xml:space="preserve">Задаток </w:t>
      </w:r>
      <w:r w:rsidRPr="004E75CD">
        <w:rPr>
          <w:rFonts w:eastAsia="Arial CYR"/>
          <w:b/>
          <w:sz w:val="18"/>
          <w:szCs w:val="18"/>
        </w:rPr>
        <w:t>в сумме 90%</w:t>
      </w:r>
      <w:r w:rsidRPr="004E75CD">
        <w:rPr>
          <w:rFonts w:eastAsia="Arial CYR"/>
          <w:sz w:val="18"/>
          <w:szCs w:val="18"/>
        </w:rPr>
        <w:t xml:space="preserve"> </w:t>
      </w:r>
      <w:r w:rsidRPr="004E75CD">
        <w:rPr>
          <w:sz w:val="18"/>
          <w:szCs w:val="18"/>
        </w:rPr>
        <w:t xml:space="preserve">от начальной цены предмета аукциона </w:t>
      </w:r>
      <w:r w:rsidRPr="004E75CD">
        <w:rPr>
          <w:rFonts w:eastAsia="Arial CYR"/>
          <w:sz w:val="18"/>
          <w:szCs w:val="18"/>
        </w:rPr>
        <w:t xml:space="preserve">должен быть внесен на </w:t>
      </w:r>
      <w:proofErr w:type="gramStart"/>
      <w:r w:rsidRPr="004E75CD">
        <w:rPr>
          <w:rFonts w:eastAsia="Arial CYR"/>
          <w:sz w:val="18"/>
          <w:szCs w:val="18"/>
        </w:rPr>
        <w:t>р</w:t>
      </w:r>
      <w:proofErr w:type="gramEnd"/>
      <w:r w:rsidRPr="004E75CD">
        <w:rPr>
          <w:rFonts w:eastAsia="Arial CYR"/>
          <w:sz w:val="18"/>
          <w:szCs w:val="18"/>
        </w:rPr>
        <w:t xml:space="preserve">/счет организатора торгов. Данное сообщение является публичной офертой для заключения договора о задатке в соответствии со статьей </w:t>
      </w:r>
      <w:r w:rsidR="00C628BF">
        <w:rPr>
          <w:rFonts w:eastAsia="Arial CYR"/>
          <w:sz w:val="18"/>
          <w:szCs w:val="18"/>
        </w:rPr>
        <w:t xml:space="preserve">                              </w:t>
      </w:r>
      <w:r w:rsidRPr="004E75CD">
        <w:rPr>
          <w:rFonts w:eastAsia="Arial CYR"/>
          <w:sz w:val="18"/>
          <w:szCs w:val="18"/>
        </w:rPr>
        <w:lastRenderedPageBreak/>
        <w:t>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7435B" w:rsidRPr="004E75CD" w:rsidRDefault="00C7435B" w:rsidP="001D1744">
      <w:pPr>
        <w:ind w:firstLine="567"/>
        <w:jc w:val="both"/>
        <w:rPr>
          <w:sz w:val="18"/>
          <w:szCs w:val="18"/>
        </w:rPr>
      </w:pPr>
      <w:r w:rsidRPr="004E75CD">
        <w:rPr>
          <w:sz w:val="18"/>
          <w:szCs w:val="18"/>
        </w:rPr>
        <w:t>Подтверждением внесения претендентом соответствующих денежных средств (задатка) является платежный документ с отметкой банка об исполнении.</w:t>
      </w:r>
    </w:p>
    <w:p w:rsidR="00C7435B" w:rsidRPr="004E75CD" w:rsidRDefault="00C7435B" w:rsidP="00A7533F">
      <w:pPr>
        <w:autoSpaceDE w:val="0"/>
        <w:autoSpaceDN w:val="0"/>
        <w:adjustRightInd w:val="0"/>
        <w:ind w:firstLine="567"/>
        <w:jc w:val="both"/>
        <w:rPr>
          <w:color w:val="FF0000"/>
          <w:sz w:val="18"/>
          <w:szCs w:val="18"/>
        </w:rPr>
      </w:pPr>
      <w:r w:rsidRPr="004E75CD">
        <w:rPr>
          <w:sz w:val="18"/>
          <w:szCs w:val="18"/>
        </w:rPr>
        <w:t xml:space="preserve">Денежные средства должны поступить на счет организатора торгов до даты определения участников аукциона, на расчетный счет муниципального казенного учреждения муниципального образования Северский район «Комитет земельных отношений» по следующим банковским реквизитам: ИНН 2348034972, КПП 234801001, </w:t>
      </w:r>
      <w:r w:rsidR="00562EAD" w:rsidRPr="004E75CD">
        <w:rPr>
          <w:sz w:val="18"/>
          <w:szCs w:val="18"/>
        </w:rPr>
        <w:t xml:space="preserve">Южное ГУ Банка России </w:t>
      </w:r>
      <w:r w:rsidRPr="004E75CD">
        <w:rPr>
          <w:sz w:val="18"/>
          <w:szCs w:val="18"/>
        </w:rPr>
        <w:t>(Муниципальное казенное учреждение муниципального образования Северский район «Комитет земельных отношений» л/с 902.21.140.</w:t>
      </w:r>
      <w:r w:rsidR="00562EAD" w:rsidRPr="004E75CD">
        <w:rPr>
          <w:sz w:val="18"/>
          <w:szCs w:val="18"/>
        </w:rPr>
        <w:t xml:space="preserve">0), </w:t>
      </w:r>
      <w:proofErr w:type="spellStart"/>
      <w:proofErr w:type="gramStart"/>
      <w:r w:rsidR="00562EAD" w:rsidRPr="004E75CD">
        <w:rPr>
          <w:sz w:val="18"/>
          <w:szCs w:val="18"/>
        </w:rPr>
        <w:t>р</w:t>
      </w:r>
      <w:proofErr w:type="spellEnd"/>
      <w:proofErr w:type="gramEnd"/>
      <w:r w:rsidR="00562EAD" w:rsidRPr="004E75CD">
        <w:rPr>
          <w:sz w:val="18"/>
          <w:szCs w:val="18"/>
        </w:rPr>
        <w:t>/с 40302810903495000371</w:t>
      </w:r>
      <w:r w:rsidRPr="004E75CD">
        <w:rPr>
          <w:sz w:val="18"/>
          <w:szCs w:val="18"/>
        </w:rPr>
        <w:t>, в</w:t>
      </w:r>
      <w:r w:rsidR="00562EAD" w:rsidRPr="004E75CD">
        <w:rPr>
          <w:sz w:val="18"/>
          <w:szCs w:val="18"/>
        </w:rPr>
        <w:t xml:space="preserve"> РКЦ Северская </w:t>
      </w:r>
      <w:proofErr w:type="spellStart"/>
      <w:r w:rsidR="00562EAD" w:rsidRPr="004E75CD">
        <w:rPr>
          <w:sz w:val="18"/>
          <w:szCs w:val="18"/>
        </w:rPr>
        <w:t>ст-ца</w:t>
      </w:r>
      <w:proofErr w:type="spellEnd"/>
      <w:r w:rsidR="00562EAD" w:rsidRPr="004E75CD">
        <w:rPr>
          <w:sz w:val="18"/>
          <w:szCs w:val="18"/>
        </w:rPr>
        <w:t xml:space="preserve"> Северская, БИК 040349001</w:t>
      </w:r>
      <w:r w:rsidRPr="004E75CD">
        <w:rPr>
          <w:sz w:val="18"/>
          <w:szCs w:val="18"/>
        </w:rPr>
        <w:t>)</w:t>
      </w:r>
      <w:r w:rsidR="009D67D2" w:rsidRPr="004E75CD">
        <w:rPr>
          <w:sz w:val="18"/>
          <w:szCs w:val="18"/>
        </w:rPr>
        <w:t xml:space="preserve">, Назначение платежа КБК 90200000000000000510 т.с. 30.00.00, «задаток по лоту №____, дата </w:t>
      </w:r>
      <w:proofErr w:type="spellStart"/>
      <w:r w:rsidR="009D67D2" w:rsidRPr="004E75CD">
        <w:rPr>
          <w:sz w:val="18"/>
          <w:szCs w:val="18"/>
        </w:rPr>
        <w:t>провед</w:t>
      </w:r>
      <w:proofErr w:type="spellEnd"/>
      <w:r w:rsidR="009D67D2" w:rsidRPr="004E75CD">
        <w:rPr>
          <w:sz w:val="18"/>
          <w:szCs w:val="18"/>
        </w:rPr>
        <w:t>. торгов___». (обязательно заполнить поле 104 код 90200000000000000510).</w:t>
      </w:r>
      <w:r w:rsidRPr="004E75CD">
        <w:rPr>
          <w:sz w:val="18"/>
          <w:szCs w:val="18"/>
        </w:rPr>
        <w:t xml:space="preserve"> </w:t>
      </w:r>
    </w:p>
    <w:p w:rsidR="00C7435B" w:rsidRPr="004E75CD" w:rsidRDefault="00C7435B" w:rsidP="00A7533F">
      <w:pPr>
        <w:autoSpaceDE w:val="0"/>
        <w:autoSpaceDN w:val="0"/>
        <w:adjustRightInd w:val="0"/>
        <w:ind w:firstLine="567"/>
        <w:jc w:val="both"/>
        <w:rPr>
          <w:sz w:val="18"/>
          <w:szCs w:val="18"/>
        </w:rPr>
      </w:pPr>
      <w:r w:rsidRPr="004E75CD">
        <w:rPr>
          <w:sz w:val="18"/>
          <w:szCs w:val="18"/>
        </w:rPr>
        <w:t>Суммы задатков возвращаются лицам, участвовавшим в аукционе, но не победившим в нем, за исключением его победителя, в течение трех рабочих дней со дня подведения итогов аукциона.</w:t>
      </w:r>
      <w:r w:rsidR="00C155DF" w:rsidRPr="004E75CD">
        <w:rPr>
          <w:sz w:val="18"/>
          <w:szCs w:val="18"/>
        </w:rPr>
        <w:t xml:space="preserve"> Задатки, внесенные претендентами и уклонившиеся от заключения договора аренды земельного участка, не возвращаются.</w:t>
      </w:r>
    </w:p>
    <w:p w:rsidR="007C2A81" w:rsidRPr="004E75CD" w:rsidRDefault="007C2A81" w:rsidP="00A7533F">
      <w:pPr>
        <w:spacing w:line="0" w:lineRule="atLeast"/>
        <w:ind w:firstLine="567"/>
        <w:jc w:val="both"/>
        <w:rPr>
          <w:b/>
          <w:bCs/>
          <w:sz w:val="18"/>
          <w:szCs w:val="18"/>
        </w:rPr>
      </w:pPr>
      <w:r w:rsidRPr="004E75CD">
        <w:rPr>
          <w:b/>
          <w:bCs/>
          <w:sz w:val="18"/>
          <w:szCs w:val="18"/>
        </w:rPr>
        <w:t xml:space="preserve">Претендент не допускается к участию в продаже по следующим основаниям: </w:t>
      </w:r>
    </w:p>
    <w:p w:rsidR="007C2A81" w:rsidRPr="004E75CD" w:rsidRDefault="007C2A81" w:rsidP="00A7533F">
      <w:pPr>
        <w:autoSpaceDE w:val="0"/>
        <w:autoSpaceDN w:val="0"/>
        <w:adjustRightInd w:val="0"/>
        <w:ind w:firstLine="567"/>
        <w:jc w:val="both"/>
        <w:rPr>
          <w:sz w:val="18"/>
          <w:szCs w:val="18"/>
        </w:rPr>
      </w:pPr>
      <w:r w:rsidRPr="004E75CD">
        <w:rPr>
          <w:sz w:val="18"/>
          <w:szCs w:val="18"/>
        </w:rPr>
        <w:t>- непредставление необходимых для участия в аукционе документов или представление недостоверных сведений;</w:t>
      </w:r>
    </w:p>
    <w:p w:rsidR="007C2A81" w:rsidRPr="004E75CD" w:rsidRDefault="007C2A81" w:rsidP="00A7533F">
      <w:pPr>
        <w:autoSpaceDE w:val="0"/>
        <w:autoSpaceDN w:val="0"/>
        <w:adjustRightInd w:val="0"/>
        <w:ind w:firstLine="567"/>
        <w:jc w:val="both"/>
        <w:rPr>
          <w:sz w:val="18"/>
          <w:szCs w:val="18"/>
        </w:rPr>
      </w:pPr>
      <w:r w:rsidRPr="004E75CD">
        <w:rPr>
          <w:sz w:val="18"/>
          <w:szCs w:val="18"/>
        </w:rPr>
        <w:t xml:space="preserve">- </w:t>
      </w:r>
      <w:r w:rsidR="00003374" w:rsidRPr="004E75CD">
        <w:rPr>
          <w:sz w:val="18"/>
          <w:szCs w:val="18"/>
        </w:rPr>
        <w:t>не поступление</w:t>
      </w:r>
      <w:r w:rsidRPr="004E75CD">
        <w:rPr>
          <w:sz w:val="18"/>
          <w:szCs w:val="18"/>
        </w:rPr>
        <w:t xml:space="preserve"> задатка на дату рассмотрения заявок на участие в аукционе;</w:t>
      </w:r>
    </w:p>
    <w:p w:rsidR="007C2A81" w:rsidRPr="004E75CD" w:rsidRDefault="007C2A81" w:rsidP="00A7533F">
      <w:pPr>
        <w:autoSpaceDE w:val="0"/>
        <w:autoSpaceDN w:val="0"/>
        <w:adjustRightInd w:val="0"/>
        <w:ind w:firstLine="567"/>
        <w:jc w:val="both"/>
        <w:rPr>
          <w:sz w:val="18"/>
          <w:szCs w:val="18"/>
        </w:rPr>
      </w:pPr>
      <w:r w:rsidRPr="004E75CD">
        <w:rPr>
          <w:sz w:val="18"/>
          <w:szCs w:val="18"/>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C2A81" w:rsidRPr="004E75CD" w:rsidRDefault="007C2A81" w:rsidP="00A7533F">
      <w:pPr>
        <w:autoSpaceDE w:val="0"/>
        <w:autoSpaceDN w:val="0"/>
        <w:adjustRightInd w:val="0"/>
        <w:ind w:firstLine="567"/>
        <w:jc w:val="both"/>
        <w:rPr>
          <w:sz w:val="18"/>
          <w:szCs w:val="18"/>
        </w:rPr>
      </w:pPr>
      <w:r w:rsidRPr="004E75CD">
        <w:rPr>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реестре недобросовестных участников аукциона.</w:t>
      </w:r>
    </w:p>
    <w:p w:rsidR="00F27BCE" w:rsidRPr="004E75CD" w:rsidRDefault="00F27BCE" w:rsidP="00A7533F">
      <w:pPr>
        <w:spacing w:line="0" w:lineRule="atLeast"/>
        <w:ind w:firstLine="567"/>
        <w:jc w:val="both"/>
        <w:rPr>
          <w:sz w:val="18"/>
          <w:szCs w:val="18"/>
        </w:rPr>
      </w:pPr>
      <w:r w:rsidRPr="004E75CD">
        <w:rPr>
          <w:sz w:val="18"/>
          <w:szCs w:val="18"/>
        </w:rPr>
        <w:t xml:space="preserve">По результатам рассмотрения документов, аукционная комиссия принимает решение о признании претендентов участниками аукциона или об отказе в допуске к участию в аукционе, которое оформляется протоколом </w:t>
      </w:r>
      <w:r w:rsidR="00893AA9" w:rsidRPr="004E75CD">
        <w:rPr>
          <w:sz w:val="18"/>
          <w:szCs w:val="18"/>
        </w:rPr>
        <w:t>рассмотрения заявок</w:t>
      </w:r>
      <w:r w:rsidRPr="004E75CD">
        <w:rPr>
          <w:sz w:val="18"/>
          <w:szCs w:val="18"/>
        </w:rPr>
        <w:t>.</w:t>
      </w:r>
      <w:r w:rsidR="00893AA9" w:rsidRPr="004E75CD">
        <w:rPr>
          <w:sz w:val="18"/>
          <w:szCs w:val="18"/>
        </w:rPr>
        <w:t xml:space="preserve"> Протокол рассмотрения заявок на участие в аукционе подписывается организатором аукциона не позднее чем в течение</w:t>
      </w:r>
      <w:r w:rsidRPr="004E75CD">
        <w:rPr>
          <w:sz w:val="18"/>
          <w:szCs w:val="18"/>
        </w:rPr>
        <w:t xml:space="preserve"> </w:t>
      </w:r>
      <w:r w:rsidR="00893AA9" w:rsidRPr="004E75CD">
        <w:rPr>
          <w:sz w:val="18"/>
          <w:szCs w:val="18"/>
        </w:rPr>
        <w:t xml:space="preserve">одного дня со дня их рассмотрения. </w:t>
      </w:r>
    </w:p>
    <w:p w:rsidR="00311008" w:rsidRPr="004E75CD" w:rsidRDefault="00F27BCE" w:rsidP="00A7533F">
      <w:pPr>
        <w:spacing w:line="0" w:lineRule="atLeast"/>
        <w:ind w:firstLine="567"/>
        <w:jc w:val="both"/>
        <w:rPr>
          <w:sz w:val="18"/>
          <w:szCs w:val="18"/>
        </w:rPr>
      </w:pPr>
      <w:r w:rsidRPr="004E75CD">
        <w:rPr>
          <w:sz w:val="18"/>
          <w:szCs w:val="18"/>
        </w:rPr>
        <w:t>Претенденты, признанные участниками аукциона и претенденты, не допущенные к участию в аукционе, уведомляются о принятом решении не позднее дня, следующего после дня подписания протокола</w:t>
      </w:r>
      <w:r w:rsidR="00893AA9" w:rsidRPr="004E75CD">
        <w:rPr>
          <w:sz w:val="18"/>
          <w:szCs w:val="18"/>
        </w:rPr>
        <w:t xml:space="preserve"> рассмотрения заявок.</w:t>
      </w:r>
      <w:r w:rsidRPr="004E75CD">
        <w:rPr>
          <w:sz w:val="18"/>
          <w:szCs w:val="18"/>
        </w:rPr>
        <w:t xml:space="preserve"> </w:t>
      </w:r>
      <w:r w:rsidR="00311008" w:rsidRPr="004E75CD">
        <w:rPr>
          <w:sz w:val="18"/>
          <w:szCs w:val="18"/>
        </w:rPr>
        <w:t xml:space="preserve">Заявка рассматривается после установления факта поступления от претендента задатка на основании выписки с соответствующего счета. </w:t>
      </w:r>
    </w:p>
    <w:p w:rsidR="00F27BCE" w:rsidRPr="004E75CD" w:rsidRDefault="00893AA9" w:rsidP="00A7533F">
      <w:pPr>
        <w:spacing w:line="0" w:lineRule="atLeast"/>
        <w:ind w:firstLine="567"/>
        <w:jc w:val="both"/>
        <w:rPr>
          <w:spacing w:val="2"/>
          <w:sz w:val="18"/>
          <w:szCs w:val="18"/>
        </w:rPr>
      </w:pPr>
      <w:r w:rsidRPr="004E75CD">
        <w:rPr>
          <w:b/>
          <w:sz w:val="18"/>
          <w:szCs w:val="18"/>
        </w:rPr>
        <w:t xml:space="preserve">Признание претендентов участниками аукциона: </w:t>
      </w:r>
      <w:proofErr w:type="gramStart"/>
      <w:r w:rsidRPr="004E75CD">
        <w:rPr>
          <w:spacing w:val="2"/>
          <w:sz w:val="18"/>
          <w:szCs w:val="18"/>
        </w:rPr>
        <w:t>Заявки и документы претендентов будут рассмотрены аукционной комиссией</w:t>
      </w:r>
      <w:r w:rsidRPr="004E75CD">
        <w:rPr>
          <w:sz w:val="18"/>
          <w:szCs w:val="18"/>
        </w:rPr>
        <w:t xml:space="preserve"> </w:t>
      </w:r>
      <w:r w:rsidR="00291246" w:rsidRPr="00291246">
        <w:rPr>
          <w:b/>
          <w:sz w:val="18"/>
          <w:szCs w:val="18"/>
        </w:rPr>
        <w:t>20</w:t>
      </w:r>
      <w:r w:rsidR="009C3DF8" w:rsidRPr="00291246">
        <w:rPr>
          <w:b/>
          <w:sz w:val="18"/>
          <w:szCs w:val="18"/>
        </w:rPr>
        <w:t xml:space="preserve"> </w:t>
      </w:r>
      <w:r w:rsidR="00597966" w:rsidRPr="00291246">
        <w:rPr>
          <w:b/>
          <w:sz w:val="18"/>
          <w:szCs w:val="18"/>
        </w:rPr>
        <w:t>января</w:t>
      </w:r>
      <w:r w:rsidRPr="00291246">
        <w:rPr>
          <w:b/>
          <w:sz w:val="18"/>
          <w:szCs w:val="18"/>
          <w:lang w:eastAsia="en-US"/>
        </w:rPr>
        <w:t xml:space="preserve"> </w:t>
      </w:r>
      <w:r w:rsidRPr="00291246">
        <w:rPr>
          <w:b/>
          <w:color w:val="000000"/>
          <w:sz w:val="18"/>
          <w:szCs w:val="18"/>
        </w:rPr>
        <w:t>20</w:t>
      </w:r>
      <w:r w:rsidR="00AC6848" w:rsidRPr="00291246">
        <w:rPr>
          <w:b/>
          <w:color w:val="000000"/>
          <w:sz w:val="18"/>
          <w:szCs w:val="18"/>
        </w:rPr>
        <w:t>2</w:t>
      </w:r>
      <w:r w:rsidR="00597966" w:rsidRPr="00291246">
        <w:rPr>
          <w:b/>
          <w:color w:val="000000"/>
          <w:sz w:val="18"/>
          <w:szCs w:val="18"/>
        </w:rPr>
        <w:t>1</w:t>
      </w:r>
      <w:r w:rsidRPr="00291246">
        <w:rPr>
          <w:b/>
          <w:color w:val="000000"/>
          <w:sz w:val="18"/>
          <w:szCs w:val="18"/>
        </w:rPr>
        <w:t xml:space="preserve"> года</w:t>
      </w:r>
      <w:r w:rsidRPr="00291246">
        <w:rPr>
          <w:color w:val="000000"/>
          <w:sz w:val="18"/>
          <w:szCs w:val="18"/>
        </w:rPr>
        <w:t xml:space="preserve"> в 15 - 00</w:t>
      </w:r>
      <w:r w:rsidRPr="004E75CD">
        <w:rPr>
          <w:color w:val="000000"/>
          <w:sz w:val="18"/>
          <w:szCs w:val="18"/>
        </w:rPr>
        <w:t xml:space="preserve"> часов</w:t>
      </w:r>
      <w:r w:rsidRPr="004E75CD">
        <w:rPr>
          <w:sz w:val="18"/>
          <w:szCs w:val="18"/>
        </w:rPr>
        <w:t xml:space="preserve">, по адресу: </w:t>
      </w:r>
      <w:r w:rsidRPr="004E75CD">
        <w:rPr>
          <w:sz w:val="18"/>
          <w:szCs w:val="18"/>
          <w:lang w:eastAsia="en-US"/>
        </w:rPr>
        <w:t>353240, Краснодарский край, Северский район, станица Северская, ул.</w:t>
      </w:r>
      <w:r w:rsidR="002C6E6E" w:rsidRPr="004E75CD">
        <w:rPr>
          <w:sz w:val="18"/>
          <w:szCs w:val="18"/>
          <w:lang w:eastAsia="en-US"/>
        </w:rPr>
        <w:t xml:space="preserve"> </w:t>
      </w:r>
      <w:r w:rsidRPr="004E75CD">
        <w:rPr>
          <w:sz w:val="18"/>
          <w:szCs w:val="18"/>
          <w:lang w:eastAsia="en-US"/>
        </w:rPr>
        <w:t>Петровского, 56, 9 кабинет, 1 этаж</w:t>
      </w:r>
      <w:r w:rsidR="00311008" w:rsidRPr="004E75CD">
        <w:rPr>
          <w:sz w:val="18"/>
          <w:szCs w:val="18"/>
        </w:rPr>
        <w:t xml:space="preserve">, </w:t>
      </w:r>
      <w:r w:rsidR="00F27BCE" w:rsidRPr="004E75CD">
        <w:rPr>
          <w:spacing w:val="2"/>
          <w:sz w:val="18"/>
          <w:szCs w:val="18"/>
        </w:rPr>
        <w:t>и принято решение о признании претендентов участниками аукциона или об отказе в допуске к участию в аукционе по основаниям, установленным действующим законодательством.</w:t>
      </w:r>
      <w:proofErr w:type="gramEnd"/>
    </w:p>
    <w:p w:rsidR="007835EE" w:rsidRPr="004E75CD" w:rsidRDefault="007835EE" w:rsidP="00A7533F">
      <w:pPr>
        <w:spacing w:line="0" w:lineRule="atLeast"/>
        <w:ind w:firstLine="567"/>
        <w:jc w:val="both"/>
        <w:rPr>
          <w:spacing w:val="2"/>
          <w:sz w:val="18"/>
          <w:szCs w:val="18"/>
        </w:rPr>
      </w:pPr>
      <w:r w:rsidRPr="004E75CD">
        <w:rPr>
          <w:spacing w:val="2"/>
          <w:sz w:val="18"/>
          <w:szCs w:val="18"/>
        </w:rPr>
        <w:t>В случае</w:t>
      </w:r>
      <w:proofErr w:type="gramStart"/>
      <w:r w:rsidRPr="004E75CD">
        <w:rPr>
          <w:spacing w:val="2"/>
          <w:sz w:val="18"/>
          <w:szCs w:val="18"/>
        </w:rPr>
        <w:t>,</w:t>
      </w:r>
      <w:proofErr w:type="gramEnd"/>
      <w:r w:rsidRPr="004E75CD">
        <w:rPr>
          <w:spacing w:val="2"/>
          <w:sz w:val="18"/>
          <w:szCs w:val="18"/>
        </w:rPr>
        <w:t xml:space="preserve"> если на основании результатов рассмотрения заявок на участие в аукционе принято решение об отказе в допуске</w:t>
      </w:r>
      <w:r w:rsidR="00C62CE9" w:rsidRPr="004E75CD">
        <w:rPr>
          <w:spacing w:val="2"/>
          <w:sz w:val="18"/>
          <w:szCs w:val="18"/>
        </w:rPr>
        <w:t xml:space="preserve"> к участию в аукционе всех заявителей или о допуске к участию в аукционе</w:t>
      </w:r>
      <w:r w:rsidR="00D03987" w:rsidRPr="004E75CD">
        <w:rPr>
          <w:spacing w:val="2"/>
          <w:sz w:val="18"/>
          <w:szCs w:val="18"/>
        </w:rPr>
        <w:t xml:space="preserve"> и признании участником аукциона только одного заявителя, аукцион признается несостоявшимся.</w:t>
      </w:r>
    </w:p>
    <w:p w:rsidR="00D03987" w:rsidRPr="004E75CD" w:rsidRDefault="00D03987" w:rsidP="00A7533F">
      <w:pPr>
        <w:spacing w:line="0" w:lineRule="atLeast"/>
        <w:ind w:firstLine="567"/>
        <w:jc w:val="both"/>
        <w:rPr>
          <w:spacing w:val="2"/>
          <w:sz w:val="18"/>
          <w:szCs w:val="18"/>
        </w:rPr>
      </w:pPr>
      <w:r w:rsidRPr="004E75CD">
        <w:rPr>
          <w:spacing w:val="2"/>
          <w:sz w:val="18"/>
          <w:szCs w:val="18"/>
        </w:rPr>
        <w:t>В случае</w:t>
      </w:r>
      <w:proofErr w:type="gramStart"/>
      <w:r w:rsidRPr="004E75CD">
        <w:rPr>
          <w:spacing w:val="2"/>
          <w:sz w:val="18"/>
          <w:szCs w:val="18"/>
        </w:rPr>
        <w:t>,</w:t>
      </w:r>
      <w:proofErr w:type="gramEnd"/>
      <w:r w:rsidRPr="004E75CD">
        <w:rPr>
          <w:spacing w:val="2"/>
          <w:sz w:val="18"/>
          <w:szCs w:val="1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w:t>
      </w:r>
      <w:r w:rsidR="00C155DF" w:rsidRPr="004E75CD">
        <w:rPr>
          <w:spacing w:val="2"/>
          <w:sz w:val="18"/>
          <w:szCs w:val="18"/>
        </w:rPr>
        <w:t>м</w:t>
      </w:r>
      <w:r w:rsidRPr="004E75CD">
        <w:rPr>
          <w:spacing w:val="2"/>
          <w:sz w:val="18"/>
          <w:szCs w:val="18"/>
        </w:rPr>
        <w:t xml:space="preserve"> начальной цене предмета аукциона. В случае</w:t>
      </w:r>
      <w:proofErr w:type="gramStart"/>
      <w:r w:rsidRPr="004E75CD">
        <w:rPr>
          <w:spacing w:val="2"/>
          <w:sz w:val="18"/>
          <w:szCs w:val="18"/>
        </w:rPr>
        <w:t>,</w:t>
      </w:r>
      <w:proofErr w:type="gramEnd"/>
      <w:r w:rsidRPr="004E75CD">
        <w:rPr>
          <w:spacing w:val="2"/>
          <w:sz w:val="18"/>
          <w:szCs w:val="1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w:t>
      </w:r>
      <w:r w:rsidR="00C155DF" w:rsidRPr="004E75CD">
        <w:rPr>
          <w:spacing w:val="2"/>
          <w:sz w:val="18"/>
          <w:szCs w:val="18"/>
        </w:rPr>
        <w:t xml:space="preserve">и </w:t>
      </w:r>
      <w:r w:rsidRPr="004E75CD">
        <w:rPr>
          <w:spacing w:val="2"/>
          <w:sz w:val="18"/>
          <w:szCs w:val="18"/>
        </w:rPr>
        <w:t>указанным в извещении</w:t>
      </w:r>
      <w:r w:rsidR="00C155DF" w:rsidRPr="004E75CD">
        <w:rPr>
          <w:spacing w:val="2"/>
          <w:sz w:val="18"/>
          <w:szCs w:val="18"/>
        </w:rPr>
        <w:t xml:space="preserve"> о проведен</w:t>
      </w:r>
      <w:proofErr w:type="gramStart"/>
      <w:r w:rsidR="00C155DF" w:rsidRPr="004E75CD">
        <w:rPr>
          <w:spacing w:val="2"/>
          <w:sz w:val="18"/>
          <w:szCs w:val="18"/>
        </w:rPr>
        <w:t>ии ау</w:t>
      </w:r>
      <w:proofErr w:type="gramEnd"/>
      <w:r w:rsidR="00C155DF" w:rsidRPr="004E75CD">
        <w:rPr>
          <w:spacing w:val="2"/>
          <w:sz w:val="18"/>
          <w:szCs w:val="1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34DB2" w:rsidRPr="004E75CD" w:rsidRDefault="00634DB2" w:rsidP="00A7533F">
      <w:pPr>
        <w:autoSpaceDE w:val="0"/>
        <w:autoSpaceDN w:val="0"/>
        <w:adjustRightInd w:val="0"/>
        <w:ind w:firstLine="567"/>
        <w:jc w:val="both"/>
        <w:outlineLvl w:val="1"/>
        <w:rPr>
          <w:bCs/>
          <w:sz w:val="18"/>
          <w:szCs w:val="18"/>
        </w:rPr>
      </w:pPr>
      <w:r w:rsidRPr="004E75CD">
        <w:rPr>
          <w:bCs/>
          <w:sz w:val="18"/>
          <w:szCs w:val="18"/>
        </w:rPr>
        <w:t>Решение об отказе в проведен</w:t>
      </w:r>
      <w:proofErr w:type="gramStart"/>
      <w:r w:rsidRPr="004E75CD">
        <w:rPr>
          <w:bCs/>
          <w:sz w:val="18"/>
          <w:szCs w:val="18"/>
        </w:rPr>
        <w:t>ии ау</w:t>
      </w:r>
      <w:proofErr w:type="gramEnd"/>
      <w:r w:rsidRPr="004E75CD">
        <w:rPr>
          <w:bCs/>
          <w:sz w:val="18"/>
          <w:szCs w:val="18"/>
        </w:rPr>
        <w:t xml:space="preserve">кциона может быть принято </w:t>
      </w:r>
      <w:r w:rsidR="00A56922" w:rsidRPr="004E75CD">
        <w:rPr>
          <w:bCs/>
          <w:sz w:val="18"/>
          <w:szCs w:val="18"/>
        </w:rPr>
        <w:t>в случае выявления обстоятельств, предусмотренных пунктом 8 статьи 39.11 Земельного Кодекса РФ. Организатор аукциона в течение трех дней со дня принятия решения об отказе в проведен</w:t>
      </w:r>
      <w:proofErr w:type="gramStart"/>
      <w:r w:rsidR="00A56922" w:rsidRPr="004E75CD">
        <w:rPr>
          <w:bCs/>
          <w:sz w:val="18"/>
          <w:szCs w:val="18"/>
        </w:rPr>
        <w:t>ии ау</w:t>
      </w:r>
      <w:proofErr w:type="gramEnd"/>
      <w:r w:rsidR="00A56922" w:rsidRPr="004E75CD">
        <w:rPr>
          <w:bCs/>
          <w:sz w:val="18"/>
          <w:szCs w:val="18"/>
        </w:rPr>
        <w:t>кциона извещает участников аукциона об отказе в проведении аукциона и возвращает его участникам внесенные задатки.</w:t>
      </w:r>
    </w:p>
    <w:p w:rsidR="00A7533F" w:rsidRPr="004E75CD" w:rsidRDefault="00634DB2" w:rsidP="00A7533F">
      <w:pPr>
        <w:pStyle w:val="ConsNormal"/>
        <w:widowControl/>
        <w:ind w:firstLine="567"/>
        <w:jc w:val="both"/>
        <w:rPr>
          <w:rFonts w:ascii="Times New Roman" w:hAnsi="Times New Roman" w:cs="Times New Roman"/>
          <w:b/>
          <w:spacing w:val="2"/>
        </w:rPr>
      </w:pPr>
      <w:r w:rsidRPr="004E75CD">
        <w:rPr>
          <w:rFonts w:ascii="Times New Roman" w:hAnsi="Times New Roman" w:cs="Times New Roman"/>
          <w:b/>
          <w:spacing w:val="2"/>
        </w:rPr>
        <w:t xml:space="preserve">Порядок проведения аукциона: </w:t>
      </w:r>
    </w:p>
    <w:p w:rsidR="00A7533F" w:rsidRPr="004E75CD" w:rsidRDefault="00A56922" w:rsidP="00A7533F">
      <w:pPr>
        <w:pStyle w:val="ConsNormal"/>
        <w:widowControl/>
        <w:ind w:firstLine="567"/>
        <w:jc w:val="both"/>
        <w:rPr>
          <w:rFonts w:ascii="Times New Roman" w:hAnsi="Times New Roman" w:cs="Times New Roman"/>
          <w:spacing w:val="2"/>
        </w:rPr>
      </w:pPr>
      <w:r w:rsidRPr="004E75CD">
        <w:rPr>
          <w:rFonts w:ascii="Times New Roman" w:hAnsi="Times New Roman" w:cs="Times New Roman"/>
          <w:color w:val="000000"/>
        </w:rPr>
        <w:t>П</w:t>
      </w:r>
      <w:r w:rsidRPr="004E75CD">
        <w:rPr>
          <w:rFonts w:ascii="Times New Roman" w:hAnsi="Times New Roman" w:cs="Times New Roman"/>
          <w:spacing w:val="2"/>
        </w:rPr>
        <w:t xml:space="preserve">еред началом открытого аукциона </w:t>
      </w:r>
      <w:r w:rsidR="00291246" w:rsidRPr="00291246">
        <w:rPr>
          <w:rFonts w:ascii="Times New Roman" w:hAnsi="Times New Roman" w:cs="Times New Roman"/>
          <w:b/>
          <w:spacing w:val="2"/>
        </w:rPr>
        <w:t>22</w:t>
      </w:r>
      <w:r w:rsidR="00AC6848" w:rsidRPr="00291246">
        <w:rPr>
          <w:rFonts w:ascii="Times New Roman" w:hAnsi="Times New Roman" w:cs="Times New Roman"/>
          <w:b/>
          <w:spacing w:val="2"/>
        </w:rPr>
        <w:t xml:space="preserve"> </w:t>
      </w:r>
      <w:r w:rsidR="00597966" w:rsidRPr="00291246">
        <w:rPr>
          <w:rFonts w:ascii="Times New Roman" w:hAnsi="Times New Roman" w:cs="Times New Roman"/>
          <w:b/>
          <w:spacing w:val="2"/>
        </w:rPr>
        <w:t>января</w:t>
      </w:r>
      <w:r w:rsidR="00AC6848" w:rsidRPr="00291246">
        <w:rPr>
          <w:rFonts w:ascii="Times New Roman" w:hAnsi="Times New Roman" w:cs="Times New Roman"/>
          <w:b/>
          <w:spacing w:val="2"/>
        </w:rPr>
        <w:t xml:space="preserve"> 202</w:t>
      </w:r>
      <w:r w:rsidR="00597966" w:rsidRPr="00291246">
        <w:rPr>
          <w:rFonts w:ascii="Times New Roman" w:hAnsi="Times New Roman" w:cs="Times New Roman"/>
          <w:b/>
          <w:spacing w:val="2"/>
        </w:rPr>
        <w:t>1</w:t>
      </w:r>
      <w:r w:rsidR="00AC6848" w:rsidRPr="00291246">
        <w:rPr>
          <w:rFonts w:ascii="Times New Roman" w:hAnsi="Times New Roman" w:cs="Times New Roman"/>
          <w:b/>
          <w:spacing w:val="2"/>
        </w:rPr>
        <w:t xml:space="preserve"> </w:t>
      </w:r>
      <w:r w:rsidRPr="00291246">
        <w:rPr>
          <w:rFonts w:ascii="Times New Roman" w:hAnsi="Times New Roman" w:cs="Times New Roman"/>
          <w:b/>
          <w:spacing w:val="2"/>
        </w:rPr>
        <w:t>г. в 1</w:t>
      </w:r>
      <w:r w:rsidR="00597966" w:rsidRPr="00291246">
        <w:rPr>
          <w:rFonts w:ascii="Times New Roman" w:hAnsi="Times New Roman" w:cs="Times New Roman"/>
          <w:b/>
          <w:spacing w:val="2"/>
        </w:rPr>
        <w:t>1</w:t>
      </w:r>
      <w:r w:rsidRPr="00291246">
        <w:rPr>
          <w:rFonts w:ascii="Times New Roman" w:hAnsi="Times New Roman" w:cs="Times New Roman"/>
          <w:b/>
          <w:spacing w:val="2"/>
        </w:rPr>
        <w:t>-00ч</w:t>
      </w:r>
      <w:r w:rsidRPr="004E75CD">
        <w:rPr>
          <w:rFonts w:ascii="Times New Roman" w:hAnsi="Times New Roman" w:cs="Times New Roman"/>
          <w:b/>
          <w:spacing w:val="2"/>
        </w:rPr>
        <w:t>.</w:t>
      </w:r>
      <w:r w:rsidRPr="004E75CD">
        <w:rPr>
          <w:rFonts w:ascii="Times New Roman" w:hAnsi="Times New Roman" w:cs="Times New Roman"/>
          <w:spacing w:val="2"/>
        </w:rPr>
        <w:t xml:space="preserve">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по адресу организатора торгов: Краснодарский край, Северский район, станица Северская, ул</w:t>
      </w:r>
      <w:proofErr w:type="gramStart"/>
      <w:r w:rsidRPr="004E75CD">
        <w:rPr>
          <w:rFonts w:ascii="Times New Roman" w:hAnsi="Times New Roman" w:cs="Times New Roman"/>
          <w:spacing w:val="2"/>
        </w:rPr>
        <w:t>.П</w:t>
      </w:r>
      <w:proofErr w:type="gramEnd"/>
      <w:r w:rsidRPr="004E75CD">
        <w:rPr>
          <w:rFonts w:ascii="Times New Roman" w:hAnsi="Times New Roman" w:cs="Times New Roman"/>
          <w:spacing w:val="2"/>
        </w:rPr>
        <w:t>етровского, 56, кабинет №</w:t>
      </w:r>
      <w:r w:rsidR="00003374" w:rsidRPr="004E75CD">
        <w:rPr>
          <w:rFonts w:ascii="Times New Roman" w:hAnsi="Times New Roman" w:cs="Times New Roman"/>
          <w:spacing w:val="2"/>
        </w:rPr>
        <w:t>9</w:t>
      </w:r>
      <w:r w:rsidRPr="004E75CD">
        <w:rPr>
          <w:rFonts w:ascii="Times New Roman" w:hAnsi="Times New Roman" w:cs="Times New Roman"/>
          <w:spacing w:val="2"/>
        </w:rPr>
        <w:t>, 1 этаж.</w:t>
      </w:r>
    </w:p>
    <w:p w:rsidR="007835EE" w:rsidRPr="004E75CD" w:rsidRDefault="007835EE" w:rsidP="00A7533F">
      <w:pPr>
        <w:pStyle w:val="ConsNormal"/>
        <w:widowControl/>
        <w:ind w:firstLine="567"/>
        <w:jc w:val="both"/>
        <w:rPr>
          <w:rFonts w:ascii="Times New Roman" w:hAnsi="Times New Roman" w:cs="Times New Roman"/>
          <w:b/>
          <w:spacing w:val="2"/>
        </w:rPr>
      </w:pPr>
      <w:r w:rsidRPr="004E75CD">
        <w:rPr>
          <w:rFonts w:ascii="Times New Roman" w:hAnsi="Times New Roman" w:cs="Times New Roman"/>
          <w:spacing w:val="2"/>
        </w:rPr>
        <w:t>А</w:t>
      </w:r>
      <w:r w:rsidR="00634DB2" w:rsidRPr="004E75CD">
        <w:rPr>
          <w:rFonts w:ascii="Times New Roman" w:hAnsi="Times New Roman" w:cs="Times New Roman"/>
          <w:spacing w:val="2"/>
        </w:rPr>
        <w:t xml:space="preserve">укцион начинается с оглашения аукционистом наименования земельного участка, предлагаемого в аренду, основных его характеристик, начальной </w:t>
      </w:r>
      <w:r w:rsidRPr="004E75CD">
        <w:rPr>
          <w:rFonts w:ascii="Times New Roman" w:hAnsi="Times New Roman" w:cs="Times New Roman"/>
          <w:spacing w:val="2"/>
        </w:rPr>
        <w:t xml:space="preserve">цены предмета аукциона, «шага аукциона».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 При отсутствии участников аукциона, готовых заключить договор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w:t>
      </w:r>
      <w:r w:rsidRPr="004E75CD">
        <w:rPr>
          <w:rFonts w:ascii="Times New Roman" w:hAnsi="Times New Roman" w:cs="Times New Roman"/>
        </w:rPr>
        <w:t>Победителе</w:t>
      </w:r>
      <w:r w:rsidR="00BD62A6" w:rsidRPr="004E75CD">
        <w:rPr>
          <w:rFonts w:ascii="Times New Roman" w:hAnsi="Times New Roman" w:cs="Times New Roman"/>
        </w:rPr>
        <w:t>м аукциона признается участник аукциона, предложивший наибольшую цену за земельный участок.</w:t>
      </w:r>
      <w:r w:rsidRPr="004E75CD">
        <w:rPr>
          <w:rFonts w:ascii="Times New Roman" w:hAnsi="Times New Roman" w:cs="Times New Roman"/>
          <w:spacing w:val="2"/>
        </w:rPr>
        <w:t xml:space="preserve"> По завершен</w:t>
      </w:r>
      <w:proofErr w:type="gramStart"/>
      <w:r w:rsidRPr="004E75CD">
        <w:rPr>
          <w:rFonts w:ascii="Times New Roman" w:hAnsi="Times New Roman" w:cs="Times New Roman"/>
          <w:spacing w:val="2"/>
        </w:rPr>
        <w:t>и</w:t>
      </w:r>
      <w:r w:rsidR="002C6E6E" w:rsidRPr="004E75CD">
        <w:rPr>
          <w:rFonts w:ascii="Times New Roman" w:hAnsi="Times New Roman" w:cs="Times New Roman"/>
          <w:spacing w:val="2"/>
        </w:rPr>
        <w:t>и</w:t>
      </w:r>
      <w:r w:rsidRPr="004E75CD">
        <w:rPr>
          <w:rFonts w:ascii="Times New Roman" w:hAnsi="Times New Roman" w:cs="Times New Roman"/>
          <w:spacing w:val="2"/>
        </w:rPr>
        <w:t xml:space="preserve"> ау</w:t>
      </w:r>
      <w:proofErr w:type="gramEnd"/>
      <w:r w:rsidRPr="004E75CD">
        <w:rPr>
          <w:rFonts w:ascii="Times New Roman" w:hAnsi="Times New Roman" w:cs="Times New Roman"/>
          <w:spacing w:val="2"/>
        </w:rPr>
        <w:t xml:space="preserve">кциона аукционист объявляет о завершении торгов, называет размер продажи, сложившийся в ходе торгов и номер карточки победителя аукциона. Размер продажи </w:t>
      </w:r>
      <w:r w:rsidR="00BD62A6" w:rsidRPr="004E75CD">
        <w:rPr>
          <w:rFonts w:ascii="Times New Roman" w:hAnsi="Times New Roman" w:cs="Times New Roman"/>
          <w:spacing w:val="2"/>
        </w:rPr>
        <w:t>предмета аукциона</w:t>
      </w:r>
      <w:r w:rsidRPr="004E75CD">
        <w:rPr>
          <w:rFonts w:ascii="Times New Roman" w:hAnsi="Times New Roman" w:cs="Times New Roman"/>
          <w:spacing w:val="2"/>
        </w:rPr>
        <w:t>, предложенный победителем аукциона, заносится в протокол об итогах аукциона, составляемый в двух экземплярах.</w:t>
      </w:r>
    </w:p>
    <w:p w:rsidR="00BD62A6" w:rsidRPr="004E75CD" w:rsidRDefault="00634DB2" w:rsidP="00A7533F">
      <w:pPr>
        <w:ind w:firstLine="567"/>
        <w:jc w:val="both"/>
        <w:rPr>
          <w:sz w:val="18"/>
          <w:szCs w:val="18"/>
        </w:rPr>
      </w:pPr>
      <w:r w:rsidRPr="004E75CD">
        <w:rPr>
          <w:sz w:val="18"/>
          <w:szCs w:val="18"/>
        </w:rPr>
        <w:t>Протокол об итогах аукциона подписывается победителем аукциона, аукционной комиссией в день подведения итогов (окончания) торгов по месту их проведения и с момента его подписания приобретает юридическую силу и является документом, удостоверяющим право победителя на заключение договора аренды объекта.</w:t>
      </w:r>
    </w:p>
    <w:p w:rsidR="00BD62A6" w:rsidRPr="004E75CD" w:rsidRDefault="00634DB2" w:rsidP="00A7533F">
      <w:pPr>
        <w:ind w:firstLine="567"/>
        <w:jc w:val="both"/>
        <w:rPr>
          <w:sz w:val="18"/>
          <w:szCs w:val="18"/>
        </w:rPr>
      </w:pPr>
      <w:r w:rsidRPr="004E75CD">
        <w:rPr>
          <w:sz w:val="18"/>
          <w:szCs w:val="18"/>
        </w:rPr>
        <w:lastRenderedPageBreak/>
        <w:t xml:space="preserve">Договор аренды земельного участка заключается с победителем </w:t>
      </w:r>
      <w:r w:rsidR="00BD62A6" w:rsidRPr="004E75CD">
        <w:rPr>
          <w:sz w:val="18"/>
          <w:szCs w:val="18"/>
        </w:rPr>
        <w:t>аукциона не ранее чем через десять дней со дня размещения информации о результатах аукциона на официальном сайте. Протокол о результатах аукциона размещается на официальном сайте в течение одного рабочего дня со дня подписания данного протокола.</w:t>
      </w:r>
      <w:r w:rsidRPr="004E75CD">
        <w:rPr>
          <w:sz w:val="18"/>
          <w:szCs w:val="18"/>
        </w:rPr>
        <w:t xml:space="preserve"> </w:t>
      </w:r>
    </w:p>
    <w:p w:rsidR="00DC1A3A" w:rsidRPr="004E75CD" w:rsidRDefault="00634DB2" w:rsidP="00A7533F">
      <w:pPr>
        <w:ind w:firstLine="567"/>
        <w:jc w:val="both"/>
        <w:rPr>
          <w:sz w:val="18"/>
          <w:szCs w:val="18"/>
        </w:rPr>
      </w:pPr>
      <w:r w:rsidRPr="004E75CD">
        <w:rPr>
          <w:sz w:val="18"/>
          <w:szCs w:val="18"/>
        </w:rPr>
        <w:t xml:space="preserve">Для заключения договора аренды победитель </w:t>
      </w:r>
      <w:r w:rsidR="00BC2A5F" w:rsidRPr="004E75CD">
        <w:rPr>
          <w:sz w:val="18"/>
          <w:szCs w:val="18"/>
        </w:rPr>
        <w:t>аукциона</w:t>
      </w:r>
      <w:r w:rsidRPr="004E75CD">
        <w:rPr>
          <w:sz w:val="18"/>
          <w:szCs w:val="18"/>
        </w:rPr>
        <w:t xml:space="preserve"> обращается в администрацию </w:t>
      </w:r>
      <w:r w:rsidR="00824D31" w:rsidRPr="004E75CD">
        <w:rPr>
          <w:sz w:val="18"/>
          <w:szCs w:val="18"/>
        </w:rPr>
        <w:t>муниципального образования Северский район</w:t>
      </w:r>
      <w:r w:rsidR="00BC2A5F" w:rsidRPr="004E75CD">
        <w:rPr>
          <w:sz w:val="18"/>
          <w:szCs w:val="18"/>
        </w:rPr>
        <w:t>.</w:t>
      </w:r>
    </w:p>
    <w:p w:rsidR="00DC1A3A" w:rsidRPr="004E75CD" w:rsidRDefault="00DC1A3A" w:rsidP="00A7533F">
      <w:pPr>
        <w:spacing w:line="0" w:lineRule="atLeast"/>
        <w:ind w:firstLine="567"/>
        <w:jc w:val="both"/>
        <w:rPr>
          <w:sz w:val="18"/>
          <w:szCs w:val="18"/>
          <w:u w:val="single"/>
          <w:lang w:eastAsia="en-US"/>
        </w:rPr>
      </w:pPr>
      <w:proofErr w:type="gramStart"/>
      <w:r w:rsidRPr="004E75CD">
        <w:rPr>
          <w:sz w:val="18"/>
          <w:szCs w:val="18"/>
          <w:u w:val="single"/>
        </w:rPr>
        <w:t xml:space="preserve">С проектом договора аренды, формой заявки и описи представляемых документов, можно ознакомиться на сайте РФ для размещения информации о проведении торгов по адресу: </w:t>
      </w:r>
      <w:hyperlink r:id="rId7" w:history="1">
        <w:r w:rsidRPr="004E75CD">
          <w:rPr>
            <w:rStyle w:val="a3"/>
            <w:sz w:val="18"/>
            <w:szCs w:val="18"/>
            <w:lang w:val="en-US"/>
          </w:rPr>
          <w:t>www</w:t>
        </w:r>
        <w:r w:rsidRPr="004E75CD">
          <w:rPr>
            <w:rStyle w:val="a3"/>
            <w:sz w:val="18"/>
            <w:szCs w:val="18"/>
          </w:rPr>
          <w:t>.torgi.gov.ru</w:t>
        </w:r>
      </w:hyperlink>
      <w:r w:rsidRPr="004E75CD">
        <w:rPr>
          <w:sz w:val="18"/>
          <w:szCs w:val="18"/>
          <w:u w:val="single"/>
        </w:rPr>
        <w:t xml:space="preserve">, </w:t>
      </w:r>
      <w:r w:rsidR="00B4205B" w:rsidRPr="004E75CD">
        <w:rPr>
          <w:sz w:val="18"/>
          <w:szCs w:val="18"/>
          <w:u w:val="single"/>
        </w:rPr>
        <w:t xml:space="preserve">районной газете «Зори», на сайте соответствующего городского (сельского) поселения, </w:t>
      </w:r>
      <w:r w:rsidRPr="004E75CD">
        <w:rPr>
          <w:sz w:val="18"/>
          <w:szCs w:val="18"/>
          <w:u w:val="single"/>
        </w:rPr>
        <w:t>а также при обращении к организатору торгов - муниципальное казенное учреждение муниципального образования Северский район «Комитет земельных отношений» по адресу:</w:t>
      </w:r>
      <w:proofErr w:type="gramEnd"/>
      <w:r w:rsidRPr="004E75CD">
        <w:rPr>
          <w:sz w:val="18"/>
          <w:szCs w:val="18"/>
          <w:u w:val="single"/>
        </w:rPr>
        <w:t xml:space="preserve"> </w:t>
      </w:r>
      <w:r w:rsidRPr="004E75CD">
        <w:rPr>
          <w:sz w:val="18"/>
          <w:szCs w:val="18"/>
          <w:u w:val="single"/>
          <w:lang w:eastAsia="en-US"/>
        </w:rPr>
        <w:t>Краснодарский край, Северский район, станица Северская, ул</w:t>
      </w:r>
      <w:proofErr w:type="gramStart"/>
      <w:r w:rsidRPr="004E75CD">
        <w:rPr>
          <w:sz w:val="18"/>
          <w:szCs w:val="18"/>
          <w:u w:val="single"/>
          <w:lang w:eastAsia="en-US"/>
        </w:rPr>
        <w:t>.П</w:t>
      </w:r>
      <w:proofErr w:type="gramEnd"/>
      <w:r w:rsidRPr="004E75CD">
        <w:rPr>
          <w:sz w:val="18"/>
          <w:szCs w:val="18"/>
          <w:u w:val="single"/>
          <w:lang w:eastAsia="en-US"/>
        </w:rPr>
        <w:t xml:space="preserve">етровского, 56, </w:t>
      </w:r>
      <w:r w:rsidR="00003374" w:rsidRPr="004E75CD">
        <w:rPr>
          <w:sz w:val="18"/>
          <w:szCs w:val="18"/>
          <w:u w:val="single"/>
          <w:lang w:eastAsia="en-US"/>
        </w:rPr>
        <w:t>9</w:t>
      </w:r>
      <w:r w:rsidRPr="004E75CD">
        <w:rPr>
          <w:sz w:val="18"/>
          <w:szCs w:val="18"/>
          <w:u w:val="single"/>
          <w:lang w:eastAsia="en-US"/>
        </w:rPr>
        <w:t xml:space="preserve"> кабинет, 1 этаж.</w:t>
      </w:r>
    </w:p>
    <w:p w:rsidR="00BC2A5F" w:rsidRPr="004E75CD" w:rsidRDefault="00634DB2" w:rsidP="00A7533F">
      <w:pPr>
        <w:ind w:firstLine="567"/>
        <w:jc w:val="both"/>
        <w:rPr>
          <w:sz w:val="18"/>
          <w:szCs w:val="18"/>
        </w:rPr>
      </w:pPr>
      <w:r w:rsidRPr="004E75CD">
        <w:rPr>
          <w:sz w:val="18"/>
          <w:szCs w:val="18"/>
        </w:rPr>
        <w:t xml:space="preserve">При уклонении (отказе) победителя аукциона от подписания протокола об итогах аукциона или заключения в установленный срок договора аренды земельного участка, задаток ему не возвращается, а победитель утрачивает право на заключение указанного договора. </w:t>
      </w:r>
    </w:p>
    <w:p w:rsidR="00BC2A5F" w:rsidRPr="004E75CD" w:rsidRDefault="00BC2A5F" w:rsidP="00A7533F">
      <w:pPr>
        <w:ind w:firstLine="567"/>
        <w:jc w:val="both"/>
        <w:rPr>
          <w:sz w:val="18"/>
          <w:szCs w:val="18"/>
        </w:rPr>
      </w:pPr>
      <w:r w:rsidRPr="004E75CD">
        <w:rPr>
          <w:sz w:val="18"/>
          <w:szCs w:val="18"/>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земельным законодательством и которые уклонились от их заключения, включаются в реестр</w:t>
      </w:r>
      <w:r w:rsidR="00501581" w:rsidRPr="004E75CD">
        <w:rPr>
          <w:sz w:val="18"/>
          <w:szCs w:val="18"/>
        </w:rPr>
        <w:t xml:space="preserve"> недобросовестных участников аукциона.</w:t>
      </w:r>
    </w:p>
    <w:p w:rsidR="00634DB2" w:rsidRPr="004E75CD" w:rsidRDefault="00634DB2" w:rsidP="00A7533F">
      <w:pPr>
        <w:ind w:firstLine="567"/>
        <w:jc w:val="both"/>
        <w:rPr>
          <w:sz w:val="18"/>
          <w:szCs w:val="18"/>
        </w:rPr>
      </w:pPr>
      <w:r w:rsidRPr="004E75CD">
        <w:rPr>
          <w:sz w:val="18"/>
          <w:szCs w:val="18"/>
        </w:rPr>
        <w:t>Право на объект переходит к арендатору в порядке, установленном законодательством Российской Федерации и договором аренды после полной оплаты стоимости объекта. Факт оплаты подтверждается выпиской со счета администрации о поступлении сре</w:t>
      </w:r>
      <w:proofErr w:type="gramStart"/>
      <w:r w:rsidRPr="004E75CD">
        <w:rPr>
          <w:sz w:val="18"/>
          <w:szCs w:val="18"/>
        </w:rPr>
        <w:t>дств в р</w:t>
      </w:r>
      <w:proofErr w:type="gramEnd"/>
      <w:r w:rsidRPr="004E75CD">
        <w:rPr>
          <w:sz w:val="18"/>
          <w:szCs w:val="18"/>
        </w:rPr>
        <w:t>азмере и сроки, указанные в договоре. Все затраты по регистрации прав в полном объеме возлагаются на арендатора.</w:t>
      </w:r>
    </w:p>
    <w:p w:rsidR="00E538A0" w:rsidRPr="004E75CD" w:rsidRDefault="00E538A0" w:rsidP="00A7533F">
      <w:pPr>
        <w:pStyle w:val="ConsNormal"/>
        <w:widowControl/>
        <w:spacing w:line="320" w:lineRule="exact"/>
        <w:ind w:firstLine="567"/>
        <w:jc w:val="both"/>
        <w:rPr>
          <w:rFonts w:ascii="Times New Roman" w:hAnsi="Times New Roman" w:cs="Times New Roman"/>
        </w:rPr>
      </w:pPr>
      <w:r w:rsidRPr="004E75CD">
        <w:rPr>
          <w:rFonts w:ascii="Times New Roman" w:hAnsi="Times New Roman" w:cs="Times New Roman"/>
        </w:rPr>
        <w:t>Существенные условия договора аренды земельного участка:</w:t>
      </w:r>
    </w:p>
    <w:p w:rsidR="00E538A0" w:rsidRPr="004E75CD" w:rsidRDefault="003F5C83" w:rsidP="00A7533F">
      <w:pPr>
        <w:autoSpaceDE w:val="0"/>
        <w:autoSpaceDN w:val="0"/>
        <w:adjustRightInd w:val="0"/>
        <w:ind w:firstLine="567"/>
        <w:jc w:val="both"/>
        <w:outlineLvl w:val="1"/>
        <w:rPr>
          <w:sz w:val="18"/>
          <w:szCs w:val="18"/>
        </w:rPr>
      </w:pPr>
      <w:r w:rsidRPr="004E75CD">
        <w:rPr>
          <w:sz w:val="18"/>
          <w:szCs w:val="18"/>
        </w:rPr>
        <w:t>1</w:t>
      </w:r>
      <w:r w:rsidR="00AC5717" w:rsidRPr="004E75CD">
        <w:rPr>
          <w:sz w:val="18"/>
          <w:szCs w:val="18"/>
        </w:rPr>
        <w:t xml:space="preserve">. Размер ежегодной арендной платы за Участок, определенный по результатам аукциона, в дальнейшем может пересматриваться по требованию Арендодателя в связи с изменениями и дополнениями, </w:t>
      </w:r>
      <w:r w:rsidR="00E538A0" w:rsidRPr="004E75CD">
        <w:rPr>
          <w:sz w:val="18"/>
          <w:szCs w:val="18"/>
        </w:rPr>
        <w:t>вносимыми в нормативно-правовые акты Российской Федерации, Краснодарского края и соответствующих муниципальных образований и оформляется Дополнительным соглашением к Договору.</w:t>
      </w:r>
    </w:p>
    <w:p w:rsidR="00AC5717" w:rsidRPr="004E75CD" w:rsidRDefault="003F5C83" w:rsidP="00A7533F">
      <w:pPr>
        <w:autoSpaceDE w:val="0"/>
        <w:autoSpaceDN w:val="0"/>
        <w:adjustRightInd w:val="0"/>
        <w:ind w:firstLine="567"/>
        <w:jc w:val="both"/>
        <w:outlineLvl w:val="1"/>
        <w:rPr>
          <w:sz w:val="18"/>
          <w:szCs w:val="18"/>
        </w:rPr>
      </w:pPr>
      <w:r w:rsidRPr="004E75CD">
        <w:rPr>
          <w:sz w:val="18"/>
          <w:szCs w:val="18"/>
        </w:rPr>
        <w:t>2</w:t>
      </w:r>
      <w:r w:rsidR="00AC5717" w:rsidRPr="004E75CD">
        <w:rPr>
          <w:sz w:val="18"/>
          <w:szCs w:val="18"/>
        </w:rPr>
        <w:t>. Арендатор обязан использовать Участок в соответствии с целевым назначением и разрешенным использованием, указанным в предмете договора.</w:t>
      </w:r>
    </w:p>
    <w:p w:rsidR="00E538A0" w:rsidRPr="004E75CD" w:rsidRDefault="003F5C83" w:rsidP="00A7533F">
      <w:pPr>
        <w:autoSpaceDE w:val="0"/>
        <w:autoSpaceDN w:val="0"/>
        <w:adjustRightInd w:val="0"/>
        <w:ind w:firstLine="567"/>
        <w:jc w:val="both"/>
        <w:outlineLvl w:val="1"/>
        <w:rPr>
          <w:sz w:val="18"/>
          <w:szCs w:val="18"/>
        </w:rPr>
      </w:pPr>
      <w:r w:rsidRPr="004E75CD">
        <w:rPr>
          <w:sz w:val="18"/>
          <w:szCs w:val="18"/>
        </w:rPr>
        <w:t>3</w:t>
      </w:r>
      <w:r w:rsidR="00AC5717" w:rsidRPr="004E75CD">
        <w:rPr>
          <w:sz w:val="18"/>
          <w:szCs w:val="18"/>
        </w:rPr>
        <w:t xml:space="preserve">. </w:t>
      </w:r>
      <w:r w:rsidR="00E538A0" w:rsidRPr="004E75CD">
        <w:rPr>
          <w:sz w:val="18"/>
          <w:szCs w:val="18"/>
        </w:rPr>
        <w:t>Договор вступает в силу и становится обязательным для сторон со дня его государственной регистрации.</w:t>
      </w:r>
    </w:p>
    <w:p w:rsidR="00140465" w:rsidRDefault="003F5C83" w:rsidP="00A7533F">
      <w:pPr>
        <w:pStyle w:val="ConsNormal"/>
        <w:widowControl/>
        <w:ind w:firstLine="567"/>
        <w:jc w:val="both"/>
        <w:rPr>
          <w:rFonts w:ascii="Times New Roman" w:hAnsi="Times New Roman" w:cs="Times New Roman"/>
        </w:rPr>
      </w:pPr>
      <w:r w:rsidRPr="004E75CD">
        <w:rPr>
          <w:rFonts w:ascii="Times New Roman" w:hAnsi="Times New Roman" w:cs="Times New Roman"/>
          <w:spacing w:val="4"/>
        </w:rPr>
        <w:t>4</w:t>
      </w:r>
      <w:r w:rsidR="00E538A0" w:rsidRPr="004E75CD">
        <w:rPr>
          <w:rFonts w:ascii="Times New Roman" w:hAnsi="Times New Roman" w:cs="Times New Roman"/>
          <w:spacing w:val="4"/>
        </w:rPr>
        <w:t xml:space="preserve">. </w:t>
      </w:r>
      <w:r w:rsidR="00E538A0" w:rsidRPr="004E75CD">
        <w:rPr>
          <w:rFonts w:ascii="Times New Roman" w:hAnsi="Times New Roman" w:cs="Times New Roman"/>
        </w:rPr>
        <w:t>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291246" w:rsidRDefault="00291246" w:rsidP="00A7533F">
      <w:pPr>
        <w:pStyle w:val="ConsNormal"/>
        <w:widowControl/>
        <w:ind w:firstLine="567"/>
        <w:jc w:val="both"/>
        <w:rPr>
          <w:rFonts w:ascii="Times New Roman" w:hAnsi="Times New Roman" w:cs="Times New Roman"/>
        </w:rPr>
      </w:pPr>
    </w:p>
    <w:p w:rsidR="00501581" w:rsidRPr="00597966" w:rsidRDefault="00501581" w:rsidP="00501581">
      <w:pPr>
        <w:jc w:val="both"/>
        <w:rPr>
          <w:b/>
          <w:color w:val="000000"/>
          <w:sz w:val="22"/>
          <w:szCs w:val="22"/>
        </w:rPr>
      </w:pPr>
      <w:r w:rsidRPr="00597966">
        <w:rPr>
          <w:b/>
          <w:color w:val="000000"/>
          <w:sz w:val="22"/>
          <w:szCs w:val="22"/>
        </w:rPr>
        <w:lastRenderedPageBreak/>
        <w:t xml:space="preserve">ОБРАЗЕЦ        </w:t>
      </w:r>
      <w:r w:rsidRPr="00597966">
        <w:rPr>
          <w:sz w:val="22"/>
          <w:szCs w:val="22"/>
        </w:rPr>
        <w:t xml:space="preserve">                    </w:t>
      </w:r>
      <w:r w:rsidR="00B4205B" w:rsidRPr="00597966">
        <w:rPr>
          <w:sz w:val="22"/>
          <w:szCs w:val="22"/>
        </w:rPr>
        <w:t xml:space="preserve"> </w:t>
      </w:r>
      <w:r w:rsidRPr="00597966">
        <w:rPr>
          <w:sz w:val="22"/>
          <w:szCs w:val="22"/>
        </w:rPr>
        <w:t xml:space="preserve"> </w:t>
      </w:r>
      <w:r w:rsidR="00A715E3" w:rsidRPr="00597966">
        <w:rPr>
          <w:sz w:val="22"/>
          <w:szCs w:val="22"/>
        </w:rPr>
        <w:t xml:space="preserve">                  </w:t>
      </w:r>
      <w:r w:rsidRPr="00597966">
        <w:rPr>
          <w:sz w:val="22"/>
          <w:szCs w:val="22"/>
        </w:rPr>
        <w:t>Уполномоченному органу по организации</w:t>
      </w:r>
    </w:p>
    <w:p w:rsidR="00501581" w:rsidRPr="00597966" w:rsidRDefault="00501581" w:rsidP="00501581">
      <w:pPr>
        <w:pStyle w:val="a7"/>
        <w:tabs>
          <w:tab w:val="left" w:pos="4678"/>
        </w:tabs>
        <w:spacing w:line="100" w:lineRule="atLeast"/>
        <w:ind w:firstLine="615"/>
        <w:jc w:val="center"/>
        <w:rPr>
          <w:rFonts w:ascii="Times New Roman" w:hAnsi="Times New Roman"/>
          <w:sz w:val="22"/>
          <w:szCs w:val="22"/>
        </w:rPr>
      </w:pPr>
      <w:r w:rsidRPr="00597966">
        <w:rPr>
          <w:rFonts w:ascii="Times New Roman" w:hAnsi="Times New Roman"/>
          <w:i/>
          <w:sz w:val="22"/>
          <w:szCs w:val="22"/>
        </w:rPr>
        <w:t xml:space="preserve">                                           </w:t>
      </w:r>
      <w:r w:rsidRPr="00597966">
        <w:rPr>
          <w:rFonts w:ascii="Times New Roman" w:hAnsi="Times New Roman"/>
          <w:sz w:val="22"/>
          <w:szCs w:val="22"/>
        </w:rPr>
        <w:t xml:space="preserve">и проведению торгов, директору </w:t>
      </w:r>
      <w:proofErr w:type="gramStart"/>
      <w:r w:rsidRPr="00597966">
        <w:rPr>
          <w:rFonts w:ascii="Times New Roman" w:hAnsi="Times New Roman"/>
          <w:sz w:val="22"/>
          <w:szCs w:val="22"/>
        </w:rPr>
        <w:t>муниципального</w:t>
      </w:r>
      <w:proofErr w:type="gramEnd"/>
    </w:p>
    <w:p w:rsidR="00501581" w:rsidRPr="00597966" w:rsidRDefault="00501581" w:rsidP="00501581">
      <w:pPr>
        <w:pStyle w:val="a7"/>
        <w:tabs>
          <w:tab w:val="left" w:pos="4678"/>
        </w:tabs>
        <w:spacing w:line="100" w:lineRule="atLeast"/>
        <w:ind w:firstLine="615"/>
        <w:jc w:val="center"/>
        <w:rPr>
          <w:rFonts w:ascii="Times New Roman" w:hAnsi="Times New Roman"/>
          <w:sz w:val="22"/>
          <w:szCs w:val="22"/>
        </w:rPr>
      </w:pPr>
      <w:r w:rsidRPr="00597966">
        <w:rPr>
          <w:rFonts w:ascii="Times New Roman" w:hAnsi="Times New Roman"/>
          <w:sz w:val="22"/>
          <w:szCs w:val="22"/>
        </w:rPr>
        <w:t xml:space="preserve">    </w:t>
      </w:r>
      <w:r w:rsidR="00A7533F">
        <w:rPr>
          <w:rFonts w:ascii="Times New Roman" w:hAnsi="Times New Roman"/>
          <w:sz w:val="22"/>
          <w:szCs w:val="22"/>
        </w:rPr>
        <w:t xml:space="preserve">                       </w:t>
      </w:r>
      <w:r w:rsidRPr="00597966">
        <w:rPr>
          <w:rFonts w:ascii="Times New Roman" w:hAnsi="Times New Roman"/>
          <w:sz w:val="22"/>
          <w:szCs w:val="22"/>
        </w:rPr>
        <w:t xml:space="preserve">казенного учреждения муниципального </w:t>
      </w:r>
    </w:p>
    <w:p w:rsidR="00501581" w:rsidRPr="00597966" w:rsidRDefault="00A7533F" w:rsidP="00501581">
      <w:pPr>
        <w:pStyle w:val="a7"/>
        <w:spacing w:line="100" w:lineRule="atLeast"/>
        <w:ind w:firstLine="615"/>
        <w:jc w:val="center"/>
        <w:rPr>
          <w:rFonts w:ascii="Times New Roman" w:hAnsi="Times New Roman"/>
          <w:sz w:val="22"/>
          <w:szCs w:val="22"/>
        </w:rPr>
      </w:pPr>
      <w:r>
        <w:rPr>
          <w:rFonts w:ascii="Times New Roman" w:hAnsi="Times New Roman"/>
          <w:sz w:val="22"/>
          <w:szCs w:val="22"/>
        </w:rPr>
        <w:t xml:space="preserve">           </w:t>
      </w:r>
      <w:r w:rsidR="00501581" w:rsidRPr="00597966">
        <w:rPr>
          <w:rFonts w:ascii="Times New Roman" w:hAnsi="Times New Roman"/>
          <w:sz w:val="22"/>
          <w:szCs w:val="22"/>
        </w:rPr>
        <w:t>образования Северский район</w:t>
      </w:r>
    </w:p>
    <w:p w:rsidR="00B4205B" w:rsidRPr="00597966" w:rsidRDefault="00501581" w:rsidP="00501581">
      <w:pPr>
        <w:jc w:val="both"/>
        <w:rPr>
          <w:sz w:val="22"/>
          <w:szCs w:val="22"/>
        </w:rPr>
      </w:pPr>
      <w:r w:rsidRPr="00597966">
        <w:rPr>
          <w:sz w:val="22"/>
          <w:szCs w:val="22"/>
        </w:rPr>
        <w:t xml:space="preserve">                                                         </w:t>
      </w:r>
      <w:r w:rsidR="00A7533F">
        <w:rPr>
          <w:sz w:val="22"/>
          <w:szCs w:val="22"/>
        </w:rPr>
        <w:t xml:space="preserve">       </w:t>
      </w:r>
      <w:r w:rsidRPr="00597966">
        <w:rPr>
          <w:sz w:val="22"/>
          <w:szCs w:val="22"/>
        </w:rPr>
        <w:t xml:space="preserve"> «Комитет земельных отношений» </w:t>
      </w:r>
    </w:p>
    <w:p w:rsidR="00501581" w:rsidRPr="00597966" w:rsidRDefault="00B4205B" w:rsidP="00501581">
      <w:pPr>
        <w:jc w:val="both"/>
        <w:rPr>
          <w:sz w:val="22"/>
          <w:szCs w:val="22"/>
        </w:rPr>
      </w:pPr>
      <w:r w:rsidRPr="00597966">
        <w:rPr>
          <w:sz w:val="22"/>
          <w:szCs w:val="22"/>
        </w:rPr>
        <w:t xml:space="preserve">                                  </w:t>
      </w:r>
      <w:r w:rsidR="00A7533F">
        <w:rPr>
          <w:sz w:val="22"/>
          <w:szCs w:val="22"/>
        </w:rPr>
        <w:t xml:space="preserve">                              </w:t>
      </w:r>
      <w:r w:rsidR="00A715E3" w:rsidRPr="00597966">
        <w:rPr>
          <w:sz w:val="22"/>
          <w:szCs w:val="22"/>
        </w:rPr>
        <w:t xml:space="preserve"> </w:t>
      </w:r>
      <w:proofErr w:type="spellStart"/>
      <w:r w:rsidR="00987829" w:rsidRPr="00597966">
        <w:rPr>
          <w:sz w:val="22"/>
          <w:szCs w:val="22"/>
        </w:rPr>
        <w:t>Д.С.Левагину</w:t>
      </w:r>
      <w:proofErr w:type="spellEnd"/>
    </w:p>
    <w:p w:rsidR="00501581" w:rsidRPr="00597966" w:rsidRDefault="00501581" w:rsidP="00501581">
      <w:pPr>
        <w:jc w:val="center"/>
        <w:rPr>
          <w:sz w:val="22"/>
          <w:szCs w:val="22"/>
        </w:rPr>
      </w:pPr>
    </w:p>
    <w:p w:rsidR="00501581" w:rsidRPr="00597966" w:rsidRDefault="00501581" w:rsidP="00501581">
      <w:pPr>
        <w:jc w:val="center"/>
        <w:rPr>
          <w:sz w:val="22"/>
          <w:szCs w:val="22"/>
        </w:rPr>
      </w:pPr>
      <w:r w:rsidRPr="00597966">
        <w:rPr>
          <w:sz w:val="22"/>
          <w:szCs w:val="22"/>
        </w:rPr>
        <w:br/>
        <w:t>ЗАЯВКА</w:t>
      </w:r>
      <w:r w:rsidRPr="00597966">
        <w:rPr>
          <w:sz w:val="22"/>
          <w:szCs w:val="22"/>
        </w:rPr>
        <w:br/>
        <w:t>на участие в торгах в форме открытого аукциона по лоту № ___</w:t>
      </w:r>
    </w:p>
    <w:p w:rsidR="00501581" w:rsidRPr="00597966" w:rsidRDefault="00501581" w:rsidP="00501581">
      <w:pPr>
        <w:shd w:val="clear" w:color="auto" w:fill="FFFFFF"/>
        <w:spacing w:line="235" w:lineRule="exact"/>
        <w:jc w:val="center"/>
        <w:rPr>
          <w:b/>
          <w:sz w:val="22"/>
          <w:szCs w:val="22"/>
        </w:rPr>
      </w:pPr>
      <w:r w:rsidRPr="00597966">
        <w:rPr>
          <w:b/>
          <w:color w:val="000000"/>
          <w:spacing w:val="7"/>
          <w:sz w:val="22"/>
          <w:szCs w:val="22"/>
        </w:rPr>
        <w:t xml:space="preserve">  </w:t>
      </w:r>
    </w:p>
    <w:p w:rsidR="00501581" w:rsidRPr="00597966" w:rsidRDefault="00501581" w:rsidP="00501581">
      <w:pPr>
        <w:shd w:val="clear" w:color="auto" w:fill="FFFFFF"/>
        <w:spacing w:before="173"/>
        <w:rPr>
          <w:color w:val="000000"/>
          <w:spacing w:val="4"/>
          <w:sz w:val="22"/>
          <w:szCs w:val="22"/>
        </w:rPr>
      </w:pPr>
      <w:r w:rsidRPr="00597966">
        <w:rPr>
          <w:color w:val="000000"/>
          <w:spacing w:val="4"/>
          <w:sz w:val="22"/>
          <w:szCs w:val="22"/>
        </w:rPr>
        <w:t>«______»______________20</w:t>
      </w:r>
      <w:r w:rsidR="00F0556D" w:rsidRPr="00597966">
        <w:rPr>
          <w:color w:val="000000"/>
          <w:spacing w:val="4"/>
          <w:sz w:val="22"/>
          <w:szCs w:val="22"/>
        </w:rPr>
        <w:t>__</w:t>
      </w:r>
      <w:r w:rsidRPr="00597966">
        <w:rPr>
          <w:color w:val="000000"/>
          <w:spacing w:val="4"/>
          <w:sz w:val="22"/>
          <w:szCs w:val="22"/>
        </w:rPr>
        <w:t xml:space="preserve"> г.</w:t>
      </w:r>
    </w:p>
    <w:p w:rsidR="00501581" w:rsidRPr="00597966" w:rsidRDefault="00501581" w:rsidP="00501581">
      <w:pPr>
        <w:shd w:val="clear" w:color="auto" w:fill="FFFFFF"/>
        <w:spacing w:before="58"/>
        <w:ind w:left="86"/>
        <w:rPr>
          <w:sz w:val="22"/>
          <w:szCs w:val="22"/>
        </w:rPr>
      </w:pPr>
      <w:proofErr w:type="gramStart"/>
      <w:r w:rsidRPr="00597966">
        <w:rPr>
          <w:color w:val="000000"/>
          <w:spacing w:val="-1"/>
          <w:sz w:val="22"/>
          <w:szCs w:val="22"/>
        </w:rPr>
        <w:t>(заполняется Претендентом (или полномочным представителем)</w:t>
      </w:r>
      <w:proofErr w:type="gramEnd"/>
    </w:p>
    <w:p w:rsidR="00501581" w:rsidRPr="00597966" w:rsidRDefault="00501581" w:rsidP="00501581">
      <w:pPr>
        <w:shd w:val="clear" w:color="auto" w:fill="FFFFFF"/>
        <w:spacing w:before="58"/>
        <w:ind w:left="86"/>
        <w:rPr>
          <w:sz w:val="22"/>
          <w:szCs w:val="22"/>
        </w:rPr>
      </w:pPr>
    </w:p>
    <w:p w:rsidR="00501581" w:rsidRPr="00597966" w:rsidRDefault="00501581" w:rsidP="00A35FDA">
      <w:pPr>
        <w:shd w:val="clear" w:color="auto" w:fill="FFFFFF"/>
        <w:spacing w:before="58"/>
        <w:jc w:val="both"/>
        <w:rPr>
          <w:b/>
          <w:sz w:val="22"/>
          <w:szCs w:val="22"/>
        </w:rPr>
      </w:pPr>
      <w:r w:rsidRPr="00597966">
        <w:rPr>
          <w:b/>
          <w:color w:val="000000"/>
          <w:spacing w:val="-4"/>
          <w:sz w:val="22"/>
          <w:szCs w:val="22"/>
        </w:rPr>
        <w:t xml:space="preserve"> Наименование Претендента</w:t>
      </w:r>
      <w:r w:rsidRPr="00597966">
        <w:rPr>
          <w:b/>
          <w:sz w:val="22"/>
          <w:szCs w:val="22"/>
        </w:rPr>
        <w:t xml:space="preserve"> ___________________________________________________</w:t>
      </w:r>
      <w:r w:rsidR="00A35FDA">
        <w:rPr>
          <w:b/>
          <w:sz w:val="22"/>
          <w:szCs w:val="22"/>
        </w:rPr>
        <w:t>_</w:t>
      </w:r>
      <w:r w:rsidRPr="00597966">
        <w:rPr>
          <w:b/>
          <w:sz w:val="22"/>
          <w:szCs w:val="22"/>
        </w:rPr>
        <w:t>________</w:t>
      </w:r>
    </w:p>
    <w:p w:rsidR="00501581" w:rsidRPr="00597966" w:rsidRDefault="00501581" w:rsidP="00A35FDA">
      <w:pPr>
        <w:shd w:val="clear" w:color="auto" w:fill="FFFFFF"/>
        <w:spacing w:before="58"/>
        <w:jc w:val="both"/>
        <w:rPr>
          <w:sz w:val="22"/>
          <w:szCs w:val="22"/>
        </w:rPr>
      </w:pPr>
      <w:r w:rsidRPr="00597966">
        <w:rPr>
          <w:sz w:val="22"/>
          <w:szCs w:val="22"/>
        </w:rPr>
        <w:t xml:space="preserve"> _____________________________________________________________________________</w:t>
      </w:r>
      <w:r w:rsidR="00A35FDA">
        <w:rPr>
          <w:sz w:val="22"/>
          <w:szCs w:val="22"/>
        </w:rPr>
        <w:t>__</w:t>
      </w:r>
      <w:r w:rsidRPr="00597966">
        <w:rPr>
          <w:sz w:val="22"/>
          <w:szCs w:val="22"/>
        </w:rPr>
        <w:t>_______,</w:t>
      </w:r>
    </w:p>
    <w:p w:rsidR="00A35FDA" w:rsidRDefault="00501581" w:rsidP="00A35FDA">
      <w:pPr>
        <w:shd w:val="clear" w:color="auto" w:fill="FFFFFF"/>
        <w:tabs>
          <w:tab w:val="left" w:pos="2694"/>
          <w:tab w:val="left" w:pos="6804"/>
        </w:tabs>
        <w:spacing w:before="58"/>
        <w:ind w:left="86"/>
        <w:jc w:val="both"/>
        <w:rPr>
          <w:b/>
          <w:sz w:val="22"/>
          <w:szCs w:val="22"/>
        </w:rPr>
      </w:pPr>
      <w:proofErr w:type="gramStart"/>
      <w:r w:rsidRPr="00597966">
        <w:rPr>
          <w:b/>
          <w:sz w:val="22"/>
          <w:szCs w:val="22"/>
        </w:rPr>
        <w:t>Документ</w:t>
      </w:r>
      <w:proofErr w:type="gramEnd"/>
      <w:r w:rsidRPr="00597966">
        <w:rPr>
          <w:b/>
          <w:sz w:val="22"/>
          <w:szCs w:val="22"/>
        </w:rPr>
        <w:t xml:space="preserve"> удостоверяющий личность _______________. Серия __________ номер</w:t>
      </w:r>
      <w:r w:rsidR="00A35FDA">
        <w:rPr>
          <w:b/>
          <w:sz w:val="22"/>
          <w:szCs w:val="22"/>
        </w:rPr>
        <w:t xml:space="preserve"> </w:t>
      </w:r>
      <w:r w:rsidRPr="00597966">
        <w:rPr>
          <w:b/>
          <w:sz w:val="22"/>
          <w:szCs w:val="22"/>
        </w:rPr>
        <w:t>________</w:t>
      </w:r>
      <w:r w:rsidR="00A35FDA">
        <w:rPr>
          <w:b/>
          <w:sz w:val="22"/>
          <w:szCs w:val="22"/>
        </w:rPr>
        <w:t>___</w:t>
      </w:r>
      <w:r w:rsidRPr="00597966">
        <w:rPr>
          <w:b/>
          <w:sz w:val="22"/>
          <w:szCs w:val="22"/>
        </w:rPr>
        <w:t>___,</w:t>
      </w:r>
    </w:p>
    <w:p w:rsidR="00501581" w:rsidRPr="00597966" w:rsidRDefault="00A35FDA" w:rsidP="00A35FDA">
      <w:pPr>
        <w:shd w:val="clear" w:color="auto" w:fill="FFFFFF"/>
        <w:tabs>
          <w:tab w:val="left" w:pos="2694"/>
          <w:tab w:val="left" w:pos="6804"/>
        </w:tabs>
        <w:spacing w:before="58"/>
        <w:ind w:left="86"/>
        <w:jc w:val="both"/>
        <w:rPr>
          <w:b/>
          <w:sz w:val="22"/>
          <w:szCs w:val="22"/>
        </w:rPr>
      </w:pPr>
      <w:r>
        <w:rPr>
          <w:b/>
          <w:sz w:val="22"/>
          <w:szCs w:val="22"/>
        </w:rPr>
        <w:t xml:space="preserve"> кем </w:t>
      </w:r>
      <w:proofErr w:type="gramStart"/>
      <w:r>
        <w:rPr>
          <w:b/>
          <w:sz w:val="22"/>
          <w:szCs w:val="22"/>
        </w:rPr>
        <w:t>выдан</w:t>
      </w:r>
      <w:proofErr w:type="gramEnd"/>
      <w:r w:rsidR="00501581" w:rsidRPr="00597966">
        <w:rPr>
          <w:b/>
          <w:sz w:val="22"/>
          <w:szCs w:val="22"/>
        </w:rPr>
        <w:t>___________________________________________________________________</w:t>
      </w:r>
      <w:r w:rsidR="00A7533F">
        <w:rPr>
          <w:b/>
          <w:sz w:val="22"/>
          <w:szCs w:val="22"/>
        </w:rPr>
        <w:t>____</w:t>
      </w:r>
      <w:r>
        <w:rPr>
          <w:b/>
          <w:sz w:val="22"/>
          <w:szCs w:val="22"/>
        </w:rPr>
        <w:t>__</w:t>
      </w:r>
      <w:r w:rsidR="00501581" w:rsidRPr="00597966">
        <w:rPr>
          <w:b/>
          <w:sz w:val="22"/>
          <w:szCs w:val="22"/>
        </w:rPr>
        <w:t>___</w:t>
      </w:r>
    </w:p>
    <w:p w:rsidR="00501581" w:rsidRPr="00597966" w:rsidRDefault="00501581" w:rsidP="00A35FDA">
      <w:pPr>
        <w:shd w:val="clear" w:color="auto" w:fill="FFFFFF"/>
        <w:tabs>
          <w:tab w:val="left" w:pos="2694"/>
          <w:tab w:val="left" w:pos="6804"/>
        </w:tabs>
        <w:spacing w:before="58"/>
        <w:ind w:left="86"/>
        <w:jc w:val="both"/>
        <w:rPr>
          <w:b/>
          <w:sz w:val="22"/>
          <w:szCs w:val="22"/>
        </w:rPr>
      </w:pPr>
      <w:r w:rsidRPr="00597966">
        <w:rPr>
          <w:b/>
          <w:sz w:val="22"/>
          <w:szCs w:val="22"/>
        </w:rPr>
        <w:t>Дата выдачи</w:t>
      </w:r>
      <w:r w:rsidR="00A35FDA">
        <w:rPr>
          <w:b/>
          <w:sz w:val="22"/>
          <w:szCs w:val="22"/>
        </w:rPr>
        <w:t xml:space="preserve"> </w:t>
      </w:r>
      <w:r w:rsidRPr="00597966">
        <w:rPr>
          <w:b/>
          <w:sz w:val="22"/>
          <w:szCs w:val="22"/>
        </w:rPr>
        <w:t>_________________, код подразделения___________________________________</w:t>
      </w:r>
      <w:r w:rsidR="00A35FDA">
        <w:rPr>
          <w:b/>
          <w:sz w:val="22"/>
          <w:szCs w:val="22"/>
        </w:rPr>
        <w:t>___</w:t>
      </w:r>
      <w:r w:rsidRPr="00597966">
        <w:rPr>
          <w:b/>
          <w:sz w:val="22"/>
          <w:szCs w:val="22"/>
        </w:rPr>
        <w:t>__</w:t>
      </w:r>
    </w:p>
    <w:p w:rsidR="00501581" w:rsidRPr="00597966" w:rsidRDefault="00501581" w:rsidP="00A35FDA">
      <w:pPr>
        <w:shd w:val="clear" w:color="auto" w:fill="FFFFFF"/>
        <w:tabs>
          <w:tab w:val="left" w:pos="2694"/>
          <w:tab w:val="left" w:pos="6804"/>
        </w:tabs>
        <w:spacing w:before="58"/>
        <w:ind w:left="86"/>
        <w:jc w:val="both"/>
        <w:rPr>
          <w:b/>
          <w:sz w:val="22"/>
          <w:szCs w:val="22"/>
        </w:rPr>
      </w:pPr>
      <w:r w:rsidRPr="00597966">
        <w:rPr>
          <w:b/>
          <w:sz w:val="22"/>
          <w:szCs w:val="22"/>
        </w:rPr>
        <w:t>Место жительства/</w:t>
      </w:r>
      <w:proofErr w:type="gramStart"/>
      <w:r w:rsidRPr="00597966">
        <w:rPr>
          <w:b/>
          <w:sz w:val="22"/>
          <w:szCs w:val="22"/>
        </w:rPr>
        <w:t>место нахождение</w:t>
      </w:r>
      <w:proofErr w:type="gramEnd"/>
      <w:r w:rsidRPr="00597966">
        <w:rPr>
          <w:b/>
          <w:sz w:val="22"/>
          <w:szCs w:val="22"/>
        </w:rPr>
        <w:t xml:space="preserve"> Претендента ___________________________________</w:t>
      </w:r>
      <w:r w:rsidR="00A35FDA">
        <w:rPr>
          <w:b/>
          <w:sz w:val="22"/>
          <w:szCs w:val="22"/>
        </w:rPr>
        <w:t>__</w:t>
      </w:r>
      <w:r w:rsidRPr="00597966">
        <w:rPr>
          <w:b/>
          <w:sz w:val="22"/>
          <w:szCs w:val="22"/>
        </w:rPr>
        <w:t>___</w:t>
      </w:r>
    </w:p>
    <w:p w:rsidR="00501581" w:rsidRPr="00597966" w:rsidRDefault="00501581" w:rsidP="00A35FDA">
      <w:pPr>
        <w:shd w:val="clear" w:color="auto" w:fill="FFFFFF"/>
        <w:tabs>
          <w:tab w:val="left" w:pos="2694"/>
          <w:tab w:val="left" w:pos="6804"/>
        </w:tabs>
        <w:spacing w:before="58"/>
        <w:ind w:left="86"/>
        <w:jc w:val="both"/>
        <w:rPr>
          <w:sz w:val="22"/>
          <w:szCs w:val="22"/>
        </w:rPr>
      </w:pPr>
      <w:r w:rsidRPr="00597966">
        <w:rPr>
          <w:sz w:val="22"/>
          <w:szCs w:val="22"/>
        </w:rPr>
        <w:t>_________________________________________________________________________________</w:t>
      </w:r>
      <w:r w:rsidR="00A35FDA">
        <w:rPr>
          <w:sz w:val="22"/>
          <w:szCs w:val="22"/>
        </w:rPr>
        <w:t>__</w:t>
      </w:r>
      <w:r w:rsidRPr="00597966">
        <w:rPr>
          <w:sz w:val="22"/>
          <w:szCs w:val="22"/>
        </w:rPr>
        <w:t>___</w:t>
      </w:r>
    </w:p>
    <w:p w:rsidR="00501581" w:rsidRPr="00597966" w:rsidRDefault="00501581" w:rsidP="00A35FDA">
      <w:pPr>
        <w:shd w:val="clear" w:color="auto" w:fill="FFFFFF"/>
        <w:tabs>
          <w:tab w:val="left" w:pos="2694"/>
          <w:tab w:val="left" w:pos="6804"/>
        </w:tabs>
        <w:spacing w:before="58"/>
        <w:ind w:left="86"/>
        <w:jc w:val="both"/>
        <w:rPr>
          <w:sz w:val="22"/>
          <w:szCs w:val="22"/>
        </w:rPr>
      </w:pPr>
      <w:r w:rsidRPr="00597966">
        <w:rPr>
          <w:b/>
          <w:sz w:val="22"/>
          <w:szCs w:val="22"/>
        </w:rPr>
        <w:t>Телефон /Факс</w:t>
      </w:r>
      <w:r w:rsidRPr="00597966">
        <w:rPr>
          <w:sz w:val="22"/>
          <w:szCs w:val="22"/>
        </w:rPr>
        <w:t xml:space="preserve"> ___________________________________________________________</w:t>
      </w:r>
      <w:r w:rsidR="00A7533F">
        <w:rPr>
          <w:sz w:val="22"/>
          <w:szCs w:val="22"/>
        </w:rPr>
        <w:t>_______</w:t>
      </w:r>
      <w:r w:rsidRPr="00597966">
        <w:rPr>
          <w:sz w:val="22"/>
          <w:szCs w:val="22"/>
        </w:rPr>
        <w:t>_</w:t>
      </w:r>
      <w:r w:rsidR="00A35FDA">
        <w:rPr>
          <w:sz w:val="22"/>
          <w:szCs w:val="22"/>
        </w:rPr>
        <w:t>__</w:t>
      </w:r>
      <w:r w:rsidRPr="00597966">
        <w:rPr>
          <w:sz w:val="22"/>
          <w:szCs w:val="22"/>
        </w:rPr>
        <w:t>___</w:t>
      </w:r>
    </w:p>
    <w:p w:rsidR="00501581" w:rsidRPr="00597966" w:rsidRDefault="00501581" w:rsidP="00A35FDA">
      <w:pPr>
        <w:shd w:val="clear" w:color="auto" w:fill="FFFFFF"/>
        <w:tabs>
          <w:tab w:val="left" w:pos="2694"/>
          <w:tab w:val="left" w:pos="6804"/>
        </w:tabs>
        <w:spacing w:before="58"/>
        <w:ind w:left="86"/>
        <w:jc w:val="both"/>
        <w:rPr>
          <w:sz w:val="22"/>
          <w:szCs w:val="22"/>
        </w:rPr>
      </w:pPr>
      <w:r w:rsidRPr="00597966">
        <w:rPr>
          <w:b/>
          <w:sz w:val="22"/>
          <w:szCs w:val="22"/>
        </w:rPr>
        <w:t>Представитель претендента</w:t>
      </w:r>
      <w:r w:rsidRPr="00597966">
        <w:rPr>
          <w:sz w:val="22"/>
          <w:szCs w:val="22"/>
        </w:rPr>
        <w:t xml:space="preserve"> ________________________________</w:t>
      </w:r>
      <w:r w:rsidR="00597966" w:rsidRPr="00597966">
        <w:rPr>
          <w:sz w:val="22"/>
          <w:szCs w:val="22"/>
        </w:rPr>
        <w:t>_</w:t>
      </w:r>
      <w:r w:rsidRPr="00597966">
        <w:rPr>
          <w:sz w:val="22"/>
          <w:szCs w:val="22"/>
        </w:rPr>
        <w:t>____________</w:t>
      </w:r>
      <w:r w:rsidR="00A35FDA">
        <w:rPr>
          <w:sz w:val="22"/>
          <w:szCs w:val="22"/>
        </w:rPr>
        <w:t>__</w:t>
      </w:r>
      <w:r w:rsidRPr="00597966">
        <w:rPr>
          <w:sz w:val="22"/>
          <w:szCs w:val="22"/>
        </w:rPr>
        <w:t>___</w:t>
      </w:r>
      <w:r w:rsidR="00A7533F">
        <w:rPr>
          <w:sz w:val="22"/>
          <w:szCs w:val="22"/>
        </w:rPr>
        <w:t>_______</w:t>
      </w:r>
      <w:r w:rsidRPr="00597966">
        <w:rPr>
          <w:sz w:val="22"/>
          <w:szCs w:val="22"/>
        </w:rPr>
        <w:t>___</w:t>
      </w:r>
    </w:p>
    <w:p w:rsidR="00501581" w:rsidRPr="00597966" w:rsidRDefault="00501581" w:rsidP="00A35FDA">
      <w:pPr>
        <w:shd w:val="clear" w:color="auto" w:fill="FFFFFF"/>
        <w:ind w:left="2977"/>
        <w:jc w:val="both"/>
        <w:rPr>
          <w:sz w:val="22"/>
          <w:szCs w:val="22"/>
          <w:vertAlign w:val="superscript"/>
        </w:rPr>
      </w:pPr>
      <w:r w:rsidRPr="00597966">
        <w:rPr>
          <w:sz w:val="22"/>
          <w:szCs w:val="22"/>
          <w:vertAlign w:val="superscript"/>
        </w:rPr>
        <w:t>(ФИО или наименование)</w:t>
      </w:r>
    </w:p>
    <w:p w:rsidR="00501581" w:rsidRPr="00597966" w:rsidRDefault="00501581" w:rsidP="00A35FDA">
      <w:pPr>
        <w:shd w:val="clear" w:color="auto" w:fill="FFFFFF"/>
        <w:jc w:val="both"/>
        <w:rPr>
          <w:sz w:val="22"/>
          <w:szCs w:val="22"/>
        </w:rPr>
      </w:pPr>
      <w:r w:rsidRPr="00597966">
        <w:rPr>
          <w:sz w:val="22"/>
          <w:szCs w:val="22"/>
        </w:rPr>
        <w:t>__________________________________________________________________________</w:t>
      </w:r>
      <w:r w:rsidR="00A7533F">
        <w:rPr>
          <w:sz w:val="22"/>
          <w:szCs w:val="22"/>
        </w:rPr>
        <w:t>________</w:t>
      </w:r>
      <w:r w:rsidRPr="00597966">
        <w:rPr>
          <w:sz w:val="22"/>
          <w:szCs w:val="22"/>
        </w:rPr>
        <w:t>_</w:t>
      </w:r>
      <w:r w:rsidR="00A35FDA">
        <w:rPr>
          <w:sz w:val="22"/>
          <w:szCs w:val="22"/>
        </w:rPr>
        <w:t>__</w:t>
      </w:r>
      <w:r w:rsidRPr="00597966">
        <w:rPr>
          <w:sz w:val="22"/>
          <w:szCs w:val="22"/>
        </w:rPr>
        <w:t>__</w:t>
      </w:r>
    </w:p>
    <w:p w:rsidR="00501581" w:rsidRPr="00597966" w:rsidRDefault="00501581" w:rsidP="00A35FDA">
      <w:pPr>
        <w:shd w:val="clear" w:color="auto" w:fill="FFFFFF"/>
        <w:spacing w:before="58"/>
        <w:jc w:val="both"/>
        <w:rPr>
          <w:sz w:val="22"/>
          <w:szCs w:val="22"/>
        </w:rPr>
      </w:pPr>
      <w:r w:rsidRPr="00597966">
        <w:rPr>
          <w:sz w:val="22"/>
          <w:szCs w:val="22"/>
        </w:rPr>
        <w:t>Действует на основании доверенности от «_____» ____</w:t>
      </w:r>
      <w:r w:rsidR="00597966" w:rsidRPr="00597966">
        <w:rPr>
          <w:sz w:val="22"/>
          <w:szCs w:val="22"/>
        </w:rPr>
        <w:t>___</w:t>
      </w:r>
      <w:r w:rsidRPr="00597966">
        <w:rPr>
          <w:sz w:val="22"/>
          <w:szCs w:val="22"/>
        </w:rPr>
        <w:t>________</w:t>
      </w:r>
      <w:r w:rsidR="00A35FDA">
        <w:rPr>
          <w:sz w:val="22"/>
          <w:szCs w:val="22"/>
        </w:rPr>
        <w:t xml:space="preserve"> </w:t>
      </w:r>
      <w:proofErr w:type="gramStart"/>
      <w:r w:rsidRPr="00597966">
        <w:rPr>
          <w:sz w:val="22"/>
          <w:szCs w:val="22"/>
        </w:rPr>
        <w:t>г</w:t>
      </w:r>
      <w:proofErr w:type="gramEnd"/>
      <w:r w:rsidRPr="00597966">
        <w:rPr>
          <w:sz w:val="22"/>
          <w:szCs w:val="22"/>
        </w:rPr>
        <w:t>. №________</w:t>
      </w:r>
      <w:r w:rsidR="00597966" w:rsidRPr="00597966">
        <w:rPr>
          <w:sz w:val="22"/>
          <w:szCs w:val="22"/>
        </w:rPr>
        <w:t>_</w:t>
      </w:r>
      <w:r w:rsidR="00A7533F">
        <w:rPr>
          <w:sz w:val="22"/>
          <w:szCs w:val="22"/>
        </w:rPr>
        <w:t>________</w:t>
      </w:r>
      <w:r w:rsidRPr="00597966">
        <w:rPr>
          <w:sz w:val="22"/>
          <w:szCs w:val="22"/>
        </w:rPr>
        <w:t>______</w:t>
      </w:r>
    </w:p>
    <w:p w:rsidR="00501581" w:rsidRPr="00597966" w:rsidRDefault="00501581" w:rsidP="00A35FDA">
      <w:pPr>
        <w:pStyle w:val="a7"/>
        <w:rPr>
          <w:rFonts w:ascii="Times New Roman" w:hAnsi="Times New Roman"/>
          <w:b/>
          <w:sz w:val="22"/>
          <w:szCs w:val="22"/>
        </w:rPr>
      </w:pPr>
      <w:r w:rsidRPr="00597966">
        <w:rPr>
          <w:rFonts w:ascii="Times New Roman" w:hAnsi="Times New Roman"/>
          <w:b/>
          <w:sz w:val="22"/>
          <w:szCs w:val="22"/>
        </w:rPr>
        <w:t>Изучив извещение о проведен</w:t>
      </w:r>
      <w:proofErr w:type="gramStart"/>
      <w:r w:rsidRPr="00597966">
        <w:rPr>
          <w:rFonts w:ascii="Times New Roman" w:hAnsi="Times New Roman"/>
          <w:b/>
          <w:sz w:val="22"/>
          <w:szCs w:val="22"/>
        </w:rPr>
        <w:t>ии ау</w:t>
      </w:r>
      <w:proofErr w:type="gramEnd"/>
      <w:r w:rsidRPr="00597966">
        <w:rPr>
          <w:rFonts w:ascii="Times New Roman" w:hAnsi="Times New Roman"/>
          <w:b/>
          <w:sz w:val="22"/>
          <w:szCs w:val="22"/>
        </w:rPr>
        <w:t xml:space="preserve">кциона </w:t>
      </w:r>
      <w:r w:rsidR="002C6E6E">
        <w:rPr>
          <w:rFonts w:ascii="Times New Roman" w:hAnsi="Times New Roman"/>
          <w:b/>
          <w:sz w:val="22"/>
          <w:szCs w:val="22"/>
        </w:rPr>
        <w:t xml:space="preserve">прошу зарегистрировать заявку </w:t>
      </w:r>
      <w:r w:rsidRPr="00597966">
        <w:rPr>
          <w:rFonts w:ascii="Times New Roman" w:hAnsi="Times New Roman"/>
          <w:b/>
          <w:sz w:val="22"/>
          <w:szCs w:val="22"/>
        </w:rPr>
        <w:t>и сообщаю о согласии участвовать в аукционе на условиях, указанных в извещении, а также прошу допустить к участию в торгах</w:t>
      </w:r>
      <w:r w:rsidR="002C6E6E">
        <w:rPr>
          <w:rFonts w:ascii="Times New Roman" w:hAnsi="Times New Roman"/>
          <w:b/>
          <w:sz w:val="22"/>
          <w:szCs w:val="22"/>
        </w:rPr>
        <w:t xml:space="preserve"> в форме открытого аукциона по </w:t>
      </w:r>
      <w:r w:rsidRPr="00597966">
        <w:rPr>
          <w:rFonts w:ascii="Times New Roman" w:hAnsi="Times New Roman"/>
          <w:b/>
          <w:sz w:val="22"/>
          <w:szCs w:val="22"/>
        </w:rPr>
        <w:t>лоту № ______, проводимого МКУ МО СР «Комитет земельных отношений» «___</w:t>
      </w:r>
      <w:r w:rsidR="00A35FDA">
        <w:rPr>
          <w:rFonts w:ascii="Times New Roman" w:hAnsi="Times New Roman"/>
          <w:b/>
          <w:sz w:val="22"/>
          <w:szCs w:val="22"/>
        </w:rPr>
        <w:t>_</w:t>
      </w:r>
      <w:r w:rsidRPr="00597966">
        <w:rPr>
          <w:rFonts w:ascii="Times New Roman" w:hAnsi="Times New Roman"/>
          <w:b/>
          <w:sz w:val="22"/>
          <w:szCs w:val="22"/>
        </w:rPr>
        <w:t>___»_____</w:t>
      </w:r>
      <w:r w:rsidR="00A35FDA">
        <w:rPr>
          <w:rFonts w:ascii="Times New Roman" w:hAnsi="Times New Roman"/>
          <w:b/>
          <w:sz w:val="22"/>
          <w:szCs w:val="22"/>
        </w:rPr>
        <w:t>___</w:t>
      </w:r>
      <w:r w:rsidRPr="00597966">
        <w:rPr>
          <w:rFonts w:ascii="Times New Roman" w:hAnsi="Times New Roman"/>
          <w:b/>
          <w:sz w:val="22"/>
          <w:szCs w:val="22"/>
        </w:rPr>
        <w:t>__20_____года.</w:t>
      </w:r>
    </w:p>
    <w:p w:rsidR="00501581" w:rsidRPr="00597966" w:rsidRDefault="00501581" w:rsidP="00A35FDA">
      <w:pPr>
        <w:jc w:val="both"/>
        <w:rPr>
          <w:b/>
          <w:sz w:val="22"/>
          <w:szCs w:val="22"/>
        </w:rPr>
      </w:pPr>
      <w:r w:rsidRPr="00597966">
        <w:rPr>
          <w:b/>
          <w:sz w:val="22"/>
          <w:szCs w:val="22"/>
        </w:rPr>
        <w:t xml:space="preserve">Настоящим гарантирует достоверность представленной в заявке информации. </w:t>
      </w:r>
    </w:p>
    <w:p w:rsidR="00501581" w:rsidRPr="00597966" w:rsidRDefault="00501581" w:rsidP="00A35FDA">
      <w:pPr>
        <w:shd w:val="clear" w:color="auto" w:fill="FFFFFF"/>
        <w:ind w:left="43"/>
        <w:jc w:val="both"/>
        <w:rPr>
          <w:b/>
          <w:color w:val="000000"/>
          <w:sz w:val="22"/>
          <w:szCs w:val="22"/>
        </w:rPr>
      </w:pPr>
      <w:r w:rsidRPr="00597966">
        <w:rPr>
          <w:b/>
          <w:color w:val="000000"/>
          <w:sz w:val="22"/>
          <w:szCs w:val="22"/>
        </w:rPr>
        <w:t>Претендент обязуется:</w:t>
      </w:r>
    </w:p>
    <w:p w:rsidR="00B019A4" w:rsidRPr="00597966" w:rsidRDefault="00501581" w:rsidP="00A35FDA">
      <w:pPr>
        <w:jc w:val="both"/>
        <w:rPr>
          <w:b/>
          <w:sz w:val="22"/>
          <w:szCs w:val="22"/>
        </w:rPr>
      </w:pPr>
      <w:r w:rsidRPr="00597966">
        <w:rPr>
          <w:b/>
          <w:sz w:val="22"/>
          <w:szCs w:val="22"/>
        </w:rPr>
        <w:t xml:space="preserve">В случае победы подписать договор </w:t>
      </w:r>
      <w:r w:rsidR="003F5C83" w:rsidRPr="00597966">
        <w:rPr>
          <w:b/>
          <w:sz w:val="22"/>
          <w:szCs w:val="22"/>
        </w:rPr>
        <w:t>аренды земельного участка</w:t>
      </w:r>
      <w:r w:rsidRPr="00597966">
        <w:rPr>
          <w:b/>
          <w:sz w:val="22"/>
          <w:szCs w:val="22"/>
        </w:rPr>
        <w:t xml:space="preserve"> в срок, указанный в информационном сообщении. </w:t>
      </w:r>
    </w:p>
    <w:p w:rsidR="00501581" w:rsidRPr="00597966" w:rsidRDefault="00501581" w:rsidP="00A35FDA">
      <w:pPr>
        <w:jc w:val="both"/>
        <w:rPr>
          <w:b/>
          <w:sz w:val="22"/>
          <w:szCs w:val="22"/>
        </w:rPr>
      </w:pPr>
      <w:r w:rsidRPr="00597966">
        <w:rPr>
          <w:b/>
          <w:sz w:val="22"/>
          <w:szCs w:val="22"/>
        </w:rPr>
        <w:t xml:space="preserve">К настоящей заявке прилагаются документы согласно описи, на _____ стр. </w:t>
      </w:r>
    </w:p>
    <w:p w:rsidR="00B019A4" w:rsidRPr="00597966" w:rsidRDefault="00B019A4" w:rsidP="00A35FDA">
      <w:pPr>
        <w:jc w:val="both"/>
        <w:rPr>
          <w:b/>
          <w:sz w:val="22"/>
          <w:szCs w:val="22"/>
        </w:rPr>
      </w:pPr>
      <w:r w:rsidRPr="00597966">
        <w:rPr>
          <w:b/>
          <w:sz w:val="22"/>
          <w:szCs w:val="22"/>
        </w:rPr>
        <w:t>Корреспонденцию в наш адрес просим направлять по адресу: __________________________________________________________________</w:t>
      </w:r>
      <w:r w:rsidR="00A7533F">
        <w:rPr>
          <w:b/>
          <w:sz w:val="22"/>
          <w:szCs w:val="22"/>
        </w:rPr>
        <w:t>_____</w:t>
      </w:r>
      <w:r w:rsidRPr="00597966">
        <w:rPr>
          <w:b/>
          <w:sz w:val="22"/>
          <w:szCs w:val="22"/>
        </w:rPr>
        <w:t>_____</w:t>
      </w:r>
      <w:r w:rsidR="00A35FDA">
        <w:rPr>
          <w:b/>
          <w:sz w:val="22"/>
          <w:szCs w:val="22"/>
        </w:rPr>
        <w:t>___</w:t>
      </w:r>
      <w:r w:rsidRPr="00597966">
        <w:rPr>
          <w:b/>
          <w:sz w:val="22"/>
          <w:szCs w:val="22"/>
        </w:rPr>
        <w:t>___</w:t>
      </w:r>
      <w:r w:rsidR="00A7533F">
        <w:rPr>
          <w:b/>
          <w:sz w:val="22"/>
          <w:szCs w:val="22"/>
        </w:rPr>
        <w:t>_</w:t>
      </w:r>
      <w:r w:rsidRPr="00597966">
        <w:rPr>
          <w:b/>
          <w:sz w:val="22"/>
          <w:szCs w:val="22"/>
        </w:rPr>
        <w:t>___</w:t>
      </w:r>
    </w:p>
    <w:p w:rsidR="00501581" w:rsidRPr="00597966" w:rsidRDefault="00501581" w:rsidP="00A35FDA">
      <w:pPr>
        <w:ind w:left="-360" w:firstLine="360"/>
        <w:jc w:val="both"/>
        <w:rPr>
          <w:b/>
          <w:sz w:val="22"/>
          <w:szCs w:val="22"/>
        </w:rPr>
      </w:pPr>
      <w:r w:rsidRPr="00597966">
        <w:rPr>
          <w:b/>
          <w:sz w:val="22"/>
          <w:szCs w:val="22"/>
        </w:rPr>
        <w:t xml:space="preserve">Подпись Претендента </w:t>
      </w:r>
    </w:p>
    <w:p w:rsidR="00501581" w:rsidRPr="00597966" w:rsidRDefault="00501581" w:rsidP="00A35FDA">
      <w:pPr>
        <w:ind w:left="-360" w:firstLine="360"/>
        <w:jc w:val="both"/>
        <w:rPr>
          <w:sz w:val="22"/>
          <w:szCs w:val="22"/>
        </w:rPr>
      </w:pPr>
      <w:r w:rsidRPr="00597966">
        <w:rPr>
          <w:sz w:val="22"/>
          <w:szCs w:val="22"/>
        </w:rPr>
        <w:t xml:space="preserve">(полномочного представителя) </w:t>
      </w:r>
    </w:p>
    <w:p w:rsidR="00501581" w:rsidRPr="00597966" w:rsidRDefault="00501581" w:rsidP="00A35FDA">
      <w:pPr>
        <w:ind w:left="-360" w:firstLine="360"/>
        <w:jc w:val="both"/>
        <w:rPr>
          <w:sz w:val="22"/>
          <w:szCs w:val="22"/>
        </w:rPr>
      </w:pPr>
      <w:r w:rsidRPr="00597966">
        <w:rPr>
          <w:color w:val="000000"/>
          <w:sz w:val="22"/>
          <w:szCs w:val="22"/>
        </w:rPr>
        <w:t>__________________/______________</w:t>
      </w:r>
      <w:r w:rsidR="00A7533F">
        <w:rPr>
          <w:color w:val="000000"/>
          <w:sz w:val="22"/>
          <w:szCs w:val="22"/>
        </w:rPr>
        <w:t>__</w:t>
      </w:r>
      <w:r w:rsidRPr="00597966">
        <w:rPr>
          <w:color w:val="000000"/>
          <w:sz w:val="22"/>
          <w:szCs w:val="22"/>
        </w:rPr>
        <w:t xml:space="preserve">_________/        </w:t>
      </w:r>
      <w:r w:rsidR="00A35FDA">
        <w:rPr>
          <w:color w:val="000000"/>
          <w:sz w:val="22"/>
          <w:szCs w:val="22"/>
        </w:rPr>
        <w:t xml:space="preserve">      </w:t>
      </w:r>
      <w:r w:rsidRPr="00597966">
        <w:rPr>
          <w:color w:val="000000"/>
          <w:sz w:val="22"/>
          <w:szCs w:val="22"/>
        </w:rPr>
        <w:t xml:space="preserve">   </w:t>
      </w:r>
      <w:r w:rsidRPr="00597966">
        <w:rPr>
          <w:sz w:val="22"/>
          <w:szCs w:val="22"/>
        </w:rPr>
        <w:t>«_____» ______</w:t>
      </w:r>
      <w:r w:rsidR="00A7533F">
        <w:rPr>
          <w:sz w:val="22"/>
          <w:szCs w:val="22"/>
        </w:rPr>
        <w:t>__</w:t>
      </w:r>
      <w:r w:rsidRPr="00597966">
        <w:rPr>
          <w:sz w:val="22"/>
          <w:szCs w:val="22"/>
        </w:rPr>
        <w:t>_________ 20___</w:t>
      </w:r>
      <w:r w:rsidR="00A7533F">
        <w:rPr>
          <w:sz w:val="22"/>
          <w:szCs w:val="22"/>
        </w:rPr>
        <w:t>_</w:t>
      </w:r>
      <w:r w:rsidRPr="00597966">
        <w:rPr>
          <w:sz w:val="22"/>
          <w:szCs w:val="22"/>
        </w:rPr>
        <w:t>_г.</w:t>
      </w:r>
    </w:p>
    <w:p w:rsidR="00501581" w:rsidRPr="00597966" w:rsidRDefault="00501581" w:rsidP="00A35FDA">
      <w:pPr>
        <w:pStyle w:val="ac"/>
        <w:spacing w:before="0" w:beforeAutospacing="0" w:after="0" w:afterAutospacing="0"/>
        <w:jc w:val="both"/>
        <w:rPr>
          <w:color w:val="000000"/>
          <w:sz w:val="22"/>
          <w:szCs w:val="22"/>
        </w:rPr>
      </w:pPr>
      <w:r w:rsidRPr="00597966">
        <w:rPr>
          <w:color w:val="000000"/>
          <w:sz w:val="22"/>
          <w:szCs w:val="22"/>
        </w:rPr>
        <w:t xml:space="preserve">       (подпись)                                            (Ф.И.О.)</w:t>
      </w:r>
    </w:p>
    <w:p w:rsidR="00501581" w:rsidRPr="00597966" w:rsidRDefault="00501581" w:rsidP="00A35FDA">
      <w:pPr>
        <w:ind w:left="-360" w:firstLine="360"/>
        <w:jc w:val="both"/>
        <w:rPr>
          <w:sz w:val="22"/>
          <w:szCs w:val="22"/>
        </w:rPr>
      </w:pPr>
      <w:r w:rsidRPr="00597966">
        <w:rPr>
          <w:sz w:val="22"/>
          <w:szCs w:val="22"/>
        </w:rPr>
        <w:t xml:space="preserve">         м.п.</w:t>
      </w:r>
    </w:p>
    <w:p w:rsidR="00501581" w:rsidRPr="00597966" w:rsidRDefault="00501581" w:rsidP="00A35FDA">
      <w:pPr>
        <w:ind w:left="-360"/>
        <w:jc w:val="both"/>
        <w:rPr>
          <w:sz w:val="22"/>
          <w:szCs w:val="22"/>
        </w:rPr>
      </w:pPr>
      <w:r w:rsidRPr="00597966">
        <w:rPr>
          <w:b/>
          <w:color w:val="000000"/>
          <w:spacing w:val="-1"/>
          <w:sz w:val="22"/>
          <w:szCs w:val="22"/>
        </w:rPr>
        <w:t xml:space="preserve">      Заявка принята:</w:t>
      </w:r>
      <w:r w:rsidRPr="00597966">
        <w:rPr>
          <w:color w:val="000000"/>
          <w:spacing w:val="5"/>
          <w:sz w:val="22"/>
          <w:szCs w:val="22"/>
        </w:rPr>
        <w:t xml:space="preserve"> за №</w:t>
      </w:r>
      <w:r w:rsidRPr="00597966">
        <w:rPr>
          <w:sz w:val="22"/>
          <w:szCs w:val="22"/>
        </w:rPr>
        <w:t>______</w:t>
      </w:r>
      <w:r w:rsidRPr="00597966">
        <w:rPr>
          <w:color w:val="000000"/>
          <w:sz w:val="22"/>
          <w:szCs w:val="22"/>
        </w:rPr>
        <w:t>, «_____»_____________</w:t>
      </w:r>
      <w:r w:rsidRPr="00597966">
        <w:rPr>
          <w:color w:val="000000"/>
          <w:spacing w:val="3"/>
          <w:sz w:val="22"/>
          <w:szCs w:val="22"/>
        </w:rPr>
        <w:t>20___г. в</w:t>
      </w:r>
      <w:r w:rsidRPr="00597966">
        <w:rPr>
          <w:color w:val="000000"/>
          <w:sz w:val="22"/>
          <w:szCs w:val="22"/>
        </w:rPr>
        <w:tab/>
      </w:r>
      <w:r w:rsidRPr="00597966">
        <w:rPr>
          <w:color w:val="000000"/>
          <w:spacing w:val="5"/>
          <w:sz w:val="22"/>
          <w:szCs w:val="22"/>
        </w:rPr>
        <w:t>час</w:t>
      </w:r>
      <w:proofErr w:type="gramStart"/>
      <w:r w:rsidRPr="00597966">
        <w:rPr>
          <w:color w:val="000000"/>
          <w:spacing w:val="5"/>
          <w:sz w:val="22"/>
          <w:szCs w:val="22"/>
        </w:rPr>
        <w:t>.</w:t>
      </w:r>
      <w:proofErr w:type="gramEnd"/>
      <w:r w:rsidRPr="00597966">
        <w:rPr>
          <w:color w:val="000000"/>
          <w:spacing w:val="5"/>
          <w:sz w:val="22"/>
          <w:szCs w:val="22"/>
        </w:rPr>
        <w:t xml:space="preserve">______ </w:t>
      </w:r>
      <w:proofErr w:type="gramStart"/>
      <w:r w:rsidRPr="00597966">
        <w:rPr>
          <w:color w:val="000000"/>
          <w:spacing w:val="5"/>
          <w:sz w:val="22"/>
          <w:szCs w:val="22"/>
        </w:rPr>
        <w:t>м</w:t>
      </w:r>
      <w:proofErr w:type="gramEnd"/>
      <w:r w:rsidRPr="00597966">
        <w:rPr>
          <w:color w:val="000000"/>
          <w:spacing w:val="5"/>
          <w:sz w:val="22"/>
          <w:szCs w:val="22"/>
        </w:rPr>
        <w:t>ин._</w:t>
      </w:r>
      <w:r w:rsidR="00A7533F">
        <w:rPr>
          <w:color w:val="000000"/>
          <w:spacing w:val="5"/>
          <w:sz w:val="22"/>
          <w:szCs w:val="22"/>
        </w:rPr>
        <w:t>__</w:t>
      </w:r>
      <w:r w:rsidRPr="00597966">
        <w:rPr>
          <w:color w:val="000000"/>
          <w:spacing w:val="5"/>
          <w:sz w:val="22"/>
          <w:szCs w:val="22"/>
        </w:rPr>
        <w:t xml:space="preserve">__  </w:t>
      </w:r>
    </w:p>
    <w:p w:rsidR="00501581" w:rsidRPr="00597966" w:rsidRDefault="00501581" w:rsidP="00A35FDA">
      <w:pPr>
        <w:ind w:left="-360"/>
        <w:jc w:val="both"/>
        <w:rPr>
          <w:sz w:val="22"/>
          <w:szCs w:val="22"/>
        </w:rPr>
      </w:pPr>
    </w:p>
    <w:p w:rsidR="00501581" w:rsidRPr="00597966" w:rsidRDefault="00501581" w:rsidP="00A35FDA">
      <w:pPr>
        <w:ind w:left="-360"/>
        <w:jc w:val="both"/>
        <w:rPr>
          <w:sz w:val="22"/>
          <w:szCs w:val="22"/>
        </w:rPr>
      </w:pPr>
      <w:r w:rsidRPr="00597966">
        <w:rPr>
          <w:sz w:val="22"/>
          <w:szCs w:val="22"/>
        </w:rPr>
        <w:t xml:space="preserve">      Ф.И.О. должность </w:t>
      </w:r>
      <w:proofErr w:type="gramStart"/>
      <w:r w:rsidRPr="00597966">
        <w:rPr>
          <w:sz w:val="22"/>
          <w:szCs w:val="22"/>
        </w:rPr>
        <w:t>регистрирующего</w:t>
      </w:r>
      <w:proofErr w:type="gramEnd"/>
      <w:r w:rsidRPr="00597966">
        <w:rPr>
          <w:sz w:val="22"/>
          <w:szCs w:val="22"/>
        </w:rPr>
        <w:t xml:space="preserve"> ______________________________________</w:t>
      </w:r>
      <w:r w:rsidR="00A7533F">
        <w:rPr>
          <w:sz w:val="22"/>
          <w:szCs w:val="22"/>
        </w:rPr>
        <w:t>____</w:t>
      </w:r>
      <w:r w:rsidRPr="00597966">
        <w:rPr>
          <w:sz w:val="22"/>
          <w:szCs w:val="22"/>
        </w:rPr>
        <w:t>_______</w:t>
      </w:r>
    </w:p>
    <w:p w:rsidR="00501581" w:rsidRPr="00597966" w:rsidRDefault="00501581" w:rsidP="00A35FDA">
      <w:pPr>
        <w:shd w:val="clear" w:color="auto" w:fill="FFFFFF"/>
        <w:tabs>
          <w:tab w:val="left" w:pos="4678"/>
        </w:tabs>
        <w:jc w:val="both"/>
        <w:rPr>
          <w:color w:val="000000"/>
          <w:spacing w:val="-1"/>
          <w:sz w:val="22"/>
          <w:szCs w:val="22"/>
        </w:rPr>
      </w:pPr>
      <w:r w:rsidRPr="00597966">
        <w:rPr>
          <w:color w:val="000000"/>
          <w:sz w:val="22"/>
          <w:szCs w:val="22"/>
        </w:rPr>
        <w:tab/>
      </w:r>
      <w:r w:rsidRPr="00597966">
        <w:rPr>
          <w:color w:val="000000"/>
          <w:spacing w:val="-1"/>
          <w:sz w:val="22"/>
          <w:szCs w:val="22"/>
        </w:rPr>
        <w:t>(фамилия, имя, отчество)</w:t>
      </w:r>
    </w:p>
    <w:p w:rsidR="00501581" w:rsidRPr="00597966" w:rsidRDefault="00501581" w:rsidP="00A35FDA">
      <w:pPr>
        <w:shd w:val="clear" w:color="auto" w:fill="FFFFFF"/>
        <w:tabs>
          <w:tab w:val="left" w:pos="4678"/>
        </w:tabs>
        <w:jc w:val="both"/>
        <w:rPr>
          <w:color w:val="000000"/>
          <w:spacing w:val="-1"/>
          <w:sz w:val="22"/>
          <w:szCs w:val="22"/>
          <w:u w:val="single"/>
        </w:rPr>
      </w:pPr>
      <w:r w:rsidRPr="00597966">
        <w:rPr>
          <w:color w:val="000000"/>
          <w:spacing w:val="-1"/>
          <w:sz w:val="22"/>
          <w:szCs w:val="22"/>
          <w:u w:val="single"/>
        </w:rPr>
        <w:t>________________________________________________________________________________________________________________</w:t>
      </w:r>
    </w:p>
    <w:p w:rsidR="00501581" w:rsidRPr="00597966" w:rsidRDefault="00501581" w:rsidP="00A35FDA">
      <w:pPr>
        <w:pStyle w:val="a7"/>
        <w:tabs>
          <w:tab w:val="left" w:pos="7050"/>
        </w:tabs>
        <w:spacing w:line="100" w:lineRule="atLeast"/>
        <w:rPr>
          <w:rFonts w:ascii="Times New Roman" w:hAnsi="Times New Roman"/>
          <w:color w:val="000000"/>
          <w:spacing w:val="-2"/>
          <w:sz w:val="22"/>
          <w:szCs w:val="22"/>
        </w:rPr>
      </w:pPr>
      <w:r w:rsidRPr="00597966">
        <w:rPr>
          <w:rFonts w:ascii="Times New Roman" w:hAnsi="Times New Roman"/>
          <w:color w:val="000000"/>
          <w:spacing w:val="-2"/>
          <w:sz w:val="22"/>
          <w:szCs w:val="22"/>
        </w:rPr>
        <w:t xml:space="preserve">                                                                                                                                    (подпись)                                                                              </w:t>
      </w:r>
    </w:p>
    <w:p w:rsidR="00987829" w:rsidRPr="00597966" w:rsidRDefault="00987829" w:rsidP="00501581">
      <w:pPr>
        <w:pStyle w:val="a7"/>
        <w:tabs>
          <w:tab w:val="left" w:pos="7050"/>
        </w:tabs>
        <w:spacing w:line="100" w:lineRule="atLeast"/>
        <w:rPr>
          <w:rFonts w:ascii="Times New Roman" w:hAnsi="Times New Roman"/>
          <w:color w:val="000000"/>
          <w:spacing w:val="-2"/>
          <w:sz w:val="22"/>
          <w:szCs w:val="22"/>
        </w:rPr>
      </w:pPr>
    </w:p>
    <w:p w:rsidR="00A35FDA" w:rsidRPr="00597966" w:rsidRDefault="00A35FDA" w:rsidP="00A35FDA">
      <w:pPr>
        <w:jc w:val="both"/>
        <w:rPr>
          <w:b/>
          <w:color w:val="000000"/>
          <w:sz w:val="22"/>
          <w:szCs w:val="22"/>
        </w:rPr>
      </w:pPr>
      <w:r w:rsidRPr="00597966">
        <w:rPr>
          <w:b/>
          <w:color w:val="000000"/>
          <w:sz w:val="22"/>
          <w:szCs w:val="22"/>
        </w:rPr>
        <w:t xml:space="preserve">ОБРАЗЕЦ        </w:t>
      </w:r>
      <w:r w:rsidRPr="00597966">
        <w:rPr>
          <w:sz w:val="22"/>
          <w:szCs w:val="22"/>
        </w:rPr>
        <w:t xml:space="preserve">                                        Уполномоченному органу по организации</w:t>
      </w:r>
    </w:p>
    <w:p w:rsidR="00A35FDA" w:rsidRPr="00597966" w:rsidRDefault="00A35FDA" w:rsidP="00A35FDA">
      <w:pPr>
        <w:pStyle w:val="a7"/>
        <w:tabs>
          <w:tab w:val="left" w:pos="4678"/>
        </w:tabs>
        <w:spacing w:line="100" w:lineRule="atLeast"/>
        <w:ind w:firstLine="615"/>
        <w:jc w:val="center"/>
        <w:rPr>
          <w:rFonts w:ascii="Times New Roman" w:hAnsi="Times New Roman"/>
          <w:sz w:val="22"/>
          <w:szCs w:val="22"/>
        </w:rPr>
      </w:pPr>
      <w:r w:rsidRPr="00597966">
        <w:rPr>
          <w:rFonts w:ascii="Times New Roman" w:hAnsi="Times New Roman"/>
          <w:i/>
          <w:sz w:val="22"/>
          <w:szCs w:val="22"/>
        </w:rPr>
        <w:t xml:space="preserve">                                           </w:t>
      </w:r>
      <w:r w:rsidRPr="00597966">
        <w:rPr>
          <w:rFonts w:ascii="Times New Roman" w:hAnsi="Times New Roman"/>
          <w:sz w:val="22"/>
          <w:szCs w:val="22"/>
        </w:rPr>
        <w:t xml:space="preserve">и проведению торгов, директору </w:t>
      </w:r>
      <w:proofErr w:type="gramStart"/>
      <w:r w:rsidRPr="00597966">
        <w:rPr>
          <w:rFonts w:ascii="Times New Roman" w:hAnsi="Times New Roman"/>
          <w:sz w:val="22"/>
          <w:szCs w:val="22"/>
        </w:rPr>
        <w:t>муниципального</w:t>
      </w:r>
      <w:proofErr w:type="gramEnd"/>
    </w:p>
    <w:p w:rsidR="00A35FDA" w:rsidRPr="00597966" w:rsidRDefault="00A35FDA" w:rsidP="00A35FDA">
      <w:pPr>
        <w:pStyle w:val="a7"/>
        <w:tabs>
          <w:tab w:val="left" w:pos="4678"/>
        </w:tabs>
        <w:spacing w:line="100" w:lineRule="atLeast"/>
        <w:ind w:firstLine="615"/>
        <w:jc w:val="center"/>
        <w:rPr>
          <w:rFonts w:ascii="Times New Roman" w:hAnsi="Times New Roman"/>
          <w:sz w:val="22"/>
          <w:szCs w:val="22"/>
        </w:rPr>
      </w:pPr>
      <w:r w:rsidRPr="00597966">
        <w:rPr>
          <w:rFonts w:ascii="Times New Roman" w:hAnsi="Times New Roman"/>
          <w:sz w:val="22"/>
          <w:szCs w:val="22"/>
        </w:rPr>
        <w:t xml:space="preserve">    </w:t>
      </w:r>
      <w:r>
        <w:rPr>
          <w:rFonts w:ascii="Times New Roman" w:hAnsi="Times New Roman"/>
          <w:sz w:val="22"/>
          <w:szCs w:val="22"/>
        </w:rPr>
        <w:t xml:space="preserve">                       </w:t>
      </w:r>
      <w:r w:rsidRPr="00597966">
        <w:rPr>
          <w:rFonts w:ascii="Times New Roman" w:hAnsi="Times New Roman"/>
          <w:sz w:val="22"/>
          <w:szCs w:val="22"/>
        </w:rPr>
        <w:t xml:space="preserve">казенного учреждения муниципального </w:t>
      </w:r>
    </w:p>
    <w:p w:rsidR="00A35FDA" w:rsidRPr="00597966" w:rsidRDefault="00A35FDA" w:rsidP="00A35FDA">
      <w:pPr>
        <w:pStyle w:val="a7"/>
        <w:spacing w:line="100" w:lineRule="atLeast"/>
        <w:ind w:firstLine="615"/>
        <w:jc w:val="center"/>
        <w:rPr>
          <w:rFonts w:ascii="Times New Roman" w:hAnsi="Times New Roman"/>
          <w:sz w:val="22"/>
          <w:szCs w:val="22"/>
        </w:rPr>
      </w:pPr>
      <w:r>
        <w:rPr>
          <w:rFonts w:ascii="Times New Roman" w:hAnsi="Times New Roman"/>
          <w:sz w:val="22"/>
          <w:szCs w:val="22"/>
        </w:rPr>
        <w:t xml:space="preserve">           </w:t>
      </w:r>
      <w:r w:rsidRPr="00597966">
        <w:rPr>
          <w:rFonts w:ascii="Times New Roman" w:hAnsi="Times New Roman"/>
          <w:sz w:val="22"/>
          <w:szCs w:val="22"/>
        </w:rPr>
        <w:t>образования Северский район</w:t>
      </w:r>
    </w:p>
    <w:p w:rsidR="00A35FDA" w:rsidRPr="00597966" w:rsidRDefault="00A35FDA" w:rsidP="00A35FDA">
      <w:pPr>
        <w:jc w:val="both"/>
        <w:rPr>
          <w:sz w:val="22"/>
          <w:szCs w:val="22"/>
        </w:rPr>
      </w:pPr>
      <w:r w:rsidRPr="00597966">
        <w:rPr>
          <w:sz w:val="22"/>
          <w:szCs w:val="22"/>
        </w:rPr>
        <w:t xml:space="preserve">                                                         </w:t>
      </w:r>
      <w:r>
        <w:rPr>
          <w:sz w:val="22"/>
          <w:szCs w:val="22"/>
        </w:rPr>
        <w:t xml:space="preserve">       </w:t>
      </w:r>
      <w:r w:rsidRPr="00597966">
        <w:rPr>
          <w:sz w:val="22"/>
          <w:szCs w:val="22"/>
        </w:rPr>
        <w:t xml:space="preserve"> «Комитет земельных отношений» </w:t>
      </w:r>
    </w:p>
    <w:p w:rsidR="00A35FDA" w:rsidRPr="00597966" w:rsidRDefault="00A35FDA" w:rsidP="00A35FDA">
      <w:pPr>
        <w:jc w:val="both"/>
        <w:rPr>
          <w:sz w:val="22"/>
          <w:szCs w:val="22"/>
        </w:rPr>
      </w:pPr>
      <w:r w:rsidRPr="00597966">
        <w:rPr>
          <w:sz w:val="22"/>
          <w:szCs w:val="22"/>
        </w:rPr>
        <w:t xml:space="preserve">                                  </w:t>
      </w:r>
      <w:r>
        <w:rPr>
          <w:sz w:val="22"/>
          <w:szCs w:val="22"/>
        </w:rPr>
        <w:t xml:space="preserve">                              </w:t>
      </w:r>
      <w:r w:rsidRPr="00597966">
        <w:rPr>
          <w:sz w:val="22"/>
          <w:szCs w:val="22"/>
        </w:rPr>
        <w:t xml:space="preserve"> </w:t>
      </w:r>
      <w:proofErr w:type="spellStart"/>
      <w:r w:rsidRPr="00597966">
        <w:rPr>
          <w:sz w:val="22"/>
          <w:szCs w:val="22"/>
        </w:rPr>
        <w:t>Д.С.Левагину</w:t>
      </w:r>
      <w:proofErr w:type="spellEnd"/>
    </w:p>
    <w:p w:rsidR="00987829" w:rsidRPr="00597966" w:rsidRDefault="00987829" w:rsidP="00562EAD">
      <w:pPr>
        <w:pStyle w:val="a7"/>
        <w:tabs>
          <w:tab w:val="left" w:pos="7050"/>
        </w:tabs>
        <w:spacing w:line="100" w:lineRule="atLeast"/>
        <w:rPr>
          <w:rFonts w:ascii="Times New Roman" w:hAnsi="Times New Roman"/>
          <w:sz w:val="22"/>
          <w:szCs w:val="22"/>
        </w:rPr>
      </w:pPr>
    </w:p>
    <w:p w:rsidR="00987829" w:rsidRPr="00597966" w:rsidRDefault="00987829" w:rsidP="00562EAD">
      <w:pPr>
        <w:pStyle w:val="a7"/>
        <w:tabs>
          <w:tab w:val="left" w:pos="7050"/>
        </w:tabs>
        <w:spacing w:line="100" w:lineRule="atLeast"/>
        <w:rPr>
          <w:rFonts w:ascii="Times New Roman" w:hAnsi="Times New Roman"/>
          <w:sz w:val="22"/>
          <w:szCs w:val="22"/>
        </w:rPr>
      </w:pPr>
    </w:p>
    <w:p w:rsidR="00987829" w:rsidRPr="00597966" w:rsidRDefault="00987829" w:rsidP="00562EAD">
      <w:pPr>
        <w:pStyle w:val="a7"/>
        <w:tabs>
          <w:tab w:val="left" w:pos="7050"/>
        </w:tabs>
        <w:spacing w:line="100" w:lineRule="atLeast"/>
        <w:rPr>
          <w:rFonts w:ascii="Times New Roman" w:hAnsi="Times New Roman"/>
          <w:sz w:val="22"/>
          <w:szCs w:val="22"/>
        </w:rPr>
      </w:pPr>
    </w:p>
    <w:p w:rsidR="00987829" w:rsidRPr="00597966" w:rsidRDefault="00987829" w:rsidP="00562EAD">
      <w:pPr>
        <w:pStyle w:val="a7"/>
        <w:tabs>
          <w:tab w:val="left" w:pos="7050"/>
        </w:tabs>
        <w:spacing w:line="100" w:lineRule="atLeast"/>
        <w:rPr>
          <w:rFonts w:ascii="Times New Roman" w:hAnsi="Times New Roman"/>
          <w:sz w:val="22"/>
          <w:szCs w:val="22"/>
        </w:rPr>
      </w:pPr>
    </w:p>
    <w:p w:rsidR="00562EAD" w:rsidRPr="00597966" w:rsidRDefault="00562EAD" w:rsidP="00987829">
      <w:pPr>
        <w:pStyle w:val="a7"/>
        <w:tabs>
          <w:tab w:val="left" w:pos="7050"/>
        </w:tabs>
        <w:spacing w:line="100" w:lineRule="atLeast"/>
        <w:jc w:val="center"/>
        <w:rPr>
          <w:rFonts w:ascii="Times New Roman" w:hAnsi="Times New Roman"/>
          <w:b/>
          <w:bCs/>
          <w:iCs/>
          <w:sz w:val="22"/>
          <w:szCs w:val="22"/>
        </w:rPr>
      </w:pPr>
      <w:r w:rsidRPr="00597966">
        <w:rPr>
          <w:rFonts w:ascii="Times New Roman" w:hAnsi="Times New Roman"/>
          <w:b/>
          <w:bCs/>
          <w:iCs/>
          <w:sz w:val="22"/>
          <w:szCs w:val="22"/>
        </w:rPr>
        <w:t>ОПИСЬ ДОКУМЕНТОВ ПО ЛОТУ № ________</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 xml:space="preserve"> </w:t>
      </w:r>
    </w:p>
    <w:p w:rsidR="00562EAD" w:rsidRPr="00597966" w:rsidRDefault="00562EAD" w:rsidP="00A35FDA">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Заявитель_____________________</w:t>
      </w:r>
      <w:r w:rsidR="00A35FDA">
        <w:rPr>
          <w:rFonts w:ascii="Times New Roman" w:hAnsi="Times New Roman"/>
          <w:sz w:val="22"/>
          <w:szCs w:val="22"/>
        </w:rPr>
        <w:t>_________</w:t>
      </w:r>
      <w:r w:rsidRPr="00597966">
        <w:rPr>
          <w:rFonts w:ascii="Times New Roman" w:hAnsi="Times New Roman"/>
          <w:sz w:val="22"/>
          <w:szCs w:val="22"/>
        </w:rPr>
        <w:t>_______________________________________________,</w:t>
      </w:r>
    </w:p>
    <w:p w:rsidR="00562EAD" w:rsidRPr="00597966" w:rsidRDefault="00562EAD" w:rsidP="00A35FDA">
      <w:pPr>
        <w:pStyle w:val="a7"/>
        <w:tabs>
          <w:tab w:val="left" w:pos="7050"/>
        </w:tabs>
        <w:spacing w:line="100" w:lineRule="atLeast"/>
        <w:rPr>
          <w:rFonts w:ascii="Times New Roman" w:hAnsi="Times New Roman"/>
          <w:sz w:val="22"/>
          <w:szCs w:val="22"/>
        </w:rPr>
      </w:pPr>
      <w:r w:rsidRPr="00597966">
        <w:rPr>
          <w:rFonts w:ascii="Times New Roman" w:hAnsi="Times New Roman"/>
          <w:i/>
          <w:iCs/>
          <w:sz w:val="22"/>
          <w:szCs w:val="22"/>
        </w:rPr>
        <w:t xml:space="preserve">                          (ФИО, организационно-правовая форма, наименование - для юридического лица, Ф.И.О. - для индивидуального предпринимателя) </w:t>
      </w:r>
    </w:p>
    <w:p w:rsidR="00562EAD" w:rsidRPr="00597966" w:rsidRDefault="00562EAD" w:rsidP="00A35FDA">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в лице __________________________________________</w:t>
      </w:r>
      <w:r w:rsidR="00A35FDA">
        <w:rPr>
          <w:rFonts w:ascii="Times New Roman" w:hAnsi="Times New Roman"/>
          <w:sz w:val="22"/>
          <w:szCs w:val="22"/>
        </w:rPr>
        <w:t>__</w:t>
      </w:r>
      <w:r w:rsidRPr="00597966">
        <w:rPr>
          <w:rFonts w:ascii="Times New Roman" w:hAnsi="Times New Roman"/>
          <w:sz w:val="22"/>
          <w:szCs w:val="22"/>
        </w:rPr>
        <w:t>_________________</w:t>
      </w:r>
      <w:r w:rsidR="00987829" w:rsidRPr="00597966">
        <w:rPr>
          <w:rFonts w:ascii="Times New Roman" w:hAnsi="Times New Roman"/>
          <w:sz w:val="22"/>
          <w:szCs w:val="22"/>
        </w:rPr>
        <w:t>__________________</w:t>
      </w:r>
      <w:r w:rsidRPr="00597966">
        <w:rPr>
          <w:rFonts w:ascii="Times New Roman" w:hAnsi="Times New Roman"/>
          <w:sz w:val="22"/>
          <w:szCs w:val="22"/>
        </w:rPr>
        <w:t>,</w:t>
      </w:r>
    </w:p>
    <w:p w:rsidR="00562EAD" w:rsidRPr="00597966" w:rsidRDefault="00A35FDA" w:rsidP="00A35FDA">
      <w:pPr>
        <w:pStyle w:val="a7"/>
        <w:tabs>
          <w:tab w:val="left" w:pos="7050"/>
        </w:tabs>
        <w:spacing w:line="100" w:lineRule="atLeast"/>
        <w:rPr>
          <w:rFonts w:ascii="Times New Roman" w:hAnsi="Times New Roman"/>
          <w:sz w:val="22"/>
          <w:szCs w:val="22"/>
        </w:rPr>
      </w:pPr>
      <w:r>
        <w:rPr>
          <w:rFonts w:ascii="Times New Roman" w:hAnsi="Times New Roman"/>
          <w:i/>
          <w:iCs/>
          <w:sz w:val="22"/>
          <w:szCs w:val="22"/>
        </w:rPr>
        <w:t xml:space="preserve">                                 </w:t>
      </w:r>
      <w:r w:rsidR="00562EAD" w:rsidRPr="00597966">
        <w:rPr>
          <w:rFonts w:ascii="Times New Roman" w:hAnsi="Times New Roman"/>
          <w:i/>
          <w:iCs/>
          <w:sz w:val="22"/>
          <w:szCs w:val="22"/>
        </w:rPr>
        <w:t>(должность, Ф.И.О. уполномоченного лица заявителя)</w:t>
      </w:r>
    </w:p>
    <w:p w:rsidR="00562EAD" w:rsidRPr="00597966" w:rsidRDefault="00562EAD" w:rsidP="00A35FDA">
      <w:pPr>
        <w:pStyle w:val="a7"/>
        <w:tabs>
          <w:tab w:val="left" w:pos="7050"/>
        </w:tabs>
        <w:spacing w:line="100" w:lineRule="atLeast"/>
        <w:rPr>
          <w:rFonts w:ascii="Times New Roman" w:hAnsi="Times New Roman"/>
          <w:sz w:val="22"/>
          <w:szCs w:val="22"/>
        </w:rPr>
      </w:pPr>
      <w:proofErr w:type="gramStart"/>
      <w:r w:rsidRPr="00597966">
        <w:rPr>
          <w:rFonts w:ascii="Times New Roman" w:hAnsi="Times New Roman"/>
          <w:sz w:val="22"/>
          <w:szCs w:val="22"/>
        </w:rPr>
        <w:t>действующего</w:t>
      </w:r>
      <w:proofErr w:type="gramEnd"/>
      <w:r w:rsidRPr="00597966">
        <w:rPr>
          <w:rFonts w:ascii="Times New Roman" w:hAnsi="Times New Roman"/>
          <w:sz w:val="22"/>
          <w:szCs w:val="22"/>
        </w:rPr>
        <w:t xml:space="preserve"> на основании ________________________________________________</w:t>
      </w:r>
      <w:r w:rsidR="00A35FDA">
        <w:rPr>
          <w:rFonts w:ascii="Times New Roman" w:hAnsi="Times New Roman"/>
          <w:sz w:val="22"/>
          <w:szCs w:val="22"/>
        </w:rPr>
        <w:t>__________</w:t>
      </w:r>
      <w:r w:rsidRPr="00597966">
        <w:rPr>
          <w:rFonts w:ascii="Times New Roman" w:hAnsi="Times New Roman"/>
          <w:sz w:val="22"/>
          <w:szCs w:val="22"/>
        </w:rPr>
        <w:t>___________________</w:t>
      </w:r>
      <w:r w:rsidR="00987829" w:rsidRPr="00597966">
        <w:rPr>
          <w:rFonts w:ascii="Times New Roman" w:hAnsi="Times New Roman"/>
          <w:sz w:val="22"/>
          <w:szCs w:val="22"/>
        </w:rPr>
        <w:t>_______</w:t>
      </w:r>
      <w:r w:rsidRPr="00597966">
        <w:rPr>
          <w:rFonts w:ascii="Times New Roman" w:hAnsi="Times New Roman"/>
          <w:sz w:val="22"/>
          <w:szCs w:val="22"/>
        </w:rPr>
        <w:t>_,</w:t>
      </w:r>
    </w:p>
    <w:p w:rsidR="00562EAD" w:rsidRPr="00597966" w:rsidRDefault="00562EAD" w:rsidP="00A35FDA">
      <w:pPr>
        <w:pStyle w:val="a7"/>
        <w:tabs>
          <w:tab w:val="left" w:pos="7050"/>
        </w:tabs>
        <w:spacing w:line="100" w:lineRule="atLeast"/>
        <w:rPr>
          <w:rFonts w:ascii="Times New Roman" w:hAnsi="Times New Roman"/>
          <w:b/>
          <w:sz w:val="22"/>
          <w:szCs w:val="22"/>
        </w:rPr>
      </w:pPr>
      <w:r w:rsidRPr="00597966">
        <w:rPr>
          <w:rFonts w:ascii="Times New Roman" w:hAnsi="Times New Roman"/>
          <w:sz w:val="22"/>
          <w:szCs w:val="22"/>
        </w:rPr>
        <w:t xml:space="preserve">подтверждает, что для участия в торгах в форме открытого аукциона по лоту № ______, </w:t>
      </w:r>
      <w:r w:rsidRPr="00597966">
        <w:rPr>
          <w:rFonts w:ascii="Times New Roman" w:hAnsi="Times New Roman"/>
          <w:bCs/>
          <w:sz w:val="22"/>
          <w:szCs w:val="22"/>
        </w:rPr>
        <w:t xml:space="preserve"> </w:t>
      </w:r>
      <w:r w:rsidRPr="00597966">
        <w:rPr>
          <w:rFonts w:ascii="Times New Roman" w:hAnsi="Times New Roman"/>
          <w:sz w:val="22"/>
          <w:szCs w:val="22"/>
        </w:rPr>
        <w:t>проводимого МКУ МО СР «Комитет земельных отношений» «______»_______20_____года, направляются следующие документы:</w:t>
      </w:r>
    </w:p>
    <w:p w:rsidR="00562EAD" w:rsidRPr="00597966" w:rsidRDefault="00562EAD" w:rsidP="00562EAD">
      <w:pPr>
        <w:pStyle w:val="a7"/>
        <w:tabs>
          <w:tab w:val="left" w:pos="7050"/>
        </w:tabs>
        <w:spacing w:line="100" w:lineRule="atLeast"/>
        <w:rPr>
          <w:rFonts w:ascii="Times New Roman" w:hAnsi="Times New Roman"/>
          <w:sz w:val="22"/>
          <w:szCs w:val="22"/>
        </w:rPr>
      </w:pPr>
    </w:p>
    <w:tbl>
      <w:tblPr>
        <w:tblW w:w="978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801"/>
        <w:gridCol w:w="7182"/>
        <w:gridCol w:w="1797"/>
      </w:tblGrid>
      <w:tr w:rsidR="00562EAD" w:rsidRPr="00597966" w:rsidTr="008939DD">
        <w:trPr>
          <w:trHeight w:val="72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r w:rsidRPr="00597966">
              <w:rPr>
                <w:rFonts w:ascii="Times New Roman" w:hAnsi="Times New Roman"/>
                <w:sz w:val="22"/>
                <w:szCs w:val="22"/>
              </w:rPr>
              <w:t>№</w:t>
            </w:r>
          </w:p>
          <w:p w:rsidR="00562EAD" w:rsidRPr="00597966" w:rsidRDefault="00562EAD" w:rsidP="00562EAD">
            <w:pPr>
              <w:pStyle w:val="a7"/>
              <w:tabs>
                <w:tab w:val="left" w:pos="7050"/>
              </w:tabs>
              <w:spacing w:line="100" w:lineRule="atLeast"/>
              <w:rPr>
                <w:rFonts w:ascii="Times New Roman" w:hAnsi="Times New Roman"/>
                <w:szCs w:val="22"/>
              </w:rPr>
            </w:pPr>
            <w:proofErr w:type="gramStart"/>
            <w:r w:rsidRPr="00597966">
              <w:rPr>
                <w:rFonts w:ascii="Times New Roman" w:hAnsi="Times New Roman"/>
                <w:bCs/>
                <w:sz w:val="22"/>
                <w:szCs w:val="22"/>
              </w:rPr>
              <w:t>п</w:t>
            </w:r>
            <w:proofErr w:type="gramEnd"/>
            <w:r w:rsidRPr="00597966">
              <w:rPr>
                <w:rFonts w:ascii="Times New Roman" w:hAnsi="Times New Roman"/>
                <w:bCs/>
                <w:sz w:val="22"/>
                <w:szCs w:val="22"/>
              </w:rPr>
              <w:t>/п</w:t>
            </w: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r w:rsidRPr="00597966">
              <w:rPr>
                <w:rFonts w:ascii="Times New Roman" w:hAnsi="Times New Roman"/>
                <w:bCs/>
                <w:sz w:val="22"/>
                <w:szCs w:val="22"/>
              </w:rPr>
              <w:t>Наименование документа</w:t>
            </w: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r w:rsidRPr="00597966">
              <w:rPr>
                <w:rFonts w:ascii="Times New Roman" w:hAnsi="Times New Roman"/>
                <w:bCs/>
                <w:sz w:val="22"/>
                <w:szCs w:val="22"/>
              </w:rPr>
              <w:t>Количество листов в документе</w:t>
            </w:r>
          </w:p>
        </w:tc>
      </w:tr>
      <w:tr w:rsidR="00562EAD" w:rsidRPr="00597966" w:rsidTr="008939DD">
        <w:trPr>
          <w:trHeight w:val="24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4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7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7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7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70"/>
          <w:tblCellSpacing w:w="0" w:type="dxa"/>
        </w:trPr>
        <w:tc>
          <w:tcPr>
            <w:tcW w:w="801"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7182"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szCs w:val="22"/>
              </w:rPr>
            </w:pPr>
          </w:p>
        </w:tc>
      </w:tr>
      <w:tr w:rsidR="00562EAD" w:rsidRPr="00597966" w:rsidTr="008939DD">
        <w:trPr>
          <w:trHeight w:val="255"/>
          <w:tblCellSpacing w:w="0" w:type="dxa"/>
        </w:trPr>
        <w:tc>
          <w:tcPr>
            <w:tcW w:w="7983" w:type="dxa"/>
            <w:gridSpan w:val="2"/>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color w:val="FF0000"/>
                <w:szCs w:val="22"/>
              </w:rPr>
            </w:pPr>
            <w:r w:rsidRPr="00597966">
              <w:rPr>
                <w:rFonts w:ascii="Times New Roman" w:hAnsi="Times New Roman"/>
                <w:bCs/>
                <w:color w:val="FF0000"/>
                <w:sz w:val="22"/>
                <w:szCs w:val="22"/>
              </w:rPr>
              <w:t>Всего листов:</w:t>
            </w:r>
          </w:p>
        </w:tc>
        <w:tc>
          <w:tcPr>
            <w:tcW w:w="1797" w:type="dxa"/>
            <w:tcBorders>
              <w:top w:val="outset" w:sz="6" w:space="0" w:color="auto"/>
              <w:left w:val="outset" w:sz="6" w:space="0" w:color="auto"/>
              <w:bottom w:val="outset" w:sz="6" w:space="0" w:color="auto"/>
              <w:right w:val="outset" w:sz="6" w:space="0" w:color="auto"/>
            </w:tcBorders>
            <w:shd w:val="clear" w:color="auto" w:fill="FFFFFF"/>
          </w:tcPr>
          <w:p w:rsidR="00562EAD" w:rsidRPr="00597966" w:rsidRDefault="00562EAD" w:rsidP="00562EAD">
            <w:pPr>
              <w:pStyle w:val="a7"/>
              <w:tabs>
                <w:tab w:val="left" w:pos="7050"/>
              </w:tabs>
              <w:spacing w:line="100" w:lineRule="atLeast"/>
              <w:rPr>
                <w:rFonts w:ascii="Times New Roman" w:hAnsi="Times New Roman"/>
                <w:color w:val="FF0000"/>
                <w:szCs w:val="22"/>
              </w:rPr>
            </w:pPr>
          </w:p>
        </w:tc>
      </w:tr>
    </w:tbl>
    <w:p w:rsidR="00562EAD" w:rsidRPr="00597966" w:rsidRDefault="00562EAD" w:rsidP="00562EAD">
      <w:pPr>
        <w:pStyle w:val="a7"/>
        <w:tabs>
          <w:tab w:val="left" w:pos="7050"/>
        </w:tabs>
        <w:spacing w:line="100" w:lineRule="atLeast"/>
        <w:rPr>
          <w:rFonts w:ascii="Times New Roman" w:hAnsi="Times New Roman"/>
          <w:sz w:val="22"/>
          <w:szCs w:val="22"/>
          <w:lang w:val="en-US"/>
        </w:rPr>
      </w:pP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Достоверность представленной информации подтверждаю.</w:t>
      </w:r>
    </w:p>
    <w:p w:rsidR="00562EAD" w:rsidRPr="00597966" w:rsidRDefault="00562EAD" w:rsidP="00562EAD">
      <w:pPr>
        <w:pStyle w:val="a7"/>
        <w:tabs>
          <w:tab w:val="left" w:pos="7050"/>
        </w:tabs>
        <w:spacing w:line="100" w:lineRule="atLeast"/>
        <w:rPr>
          <w:rFonts w:ascii="Times New Roman" w:hAnsi="Times New Roman"/>
          <w:sz w:val="22"/>
          <w:szCs w:val="22"/>
        </w:rPr>
      </w:pPr>
    </w:p>
    <w:p w:rsidR="00562EAD" w:rsidRPr="00597966" w:rsidRDefault="00562EAD" w:rsidP="00562EAD">
      <w:pPr>
        <w:pStyle w:val="a7"/>
        <w:tabs>
          <w:tab w:val="left" w:pos="7050"/>
        </w:tabs>
        <w:spacing w:line="100" w:lineRule="atLeast"/>
        <w:rPr>
          <w:rFonts w:ascii="Times New Roman" w:hAnsi="Times New Roman"/>
          <w:b/>
          <w:sz w:val="22"/>
          <w:szCs w:val="22"/>
        </w:rPr>
      </w:pPr>
      <w:r w:rsidRPr="00597966">
        <w:rPr>
          <w:rFonts w:ascii="Times New Roman" w:hAnsi="Times New Roman"/>
          <w:b/>
          <w:sz w:val="22"/>
          <w:szCs w:val="22"/>
        </w:rPr>
        <w:t xml:space="preserve">Подпись Претендента </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 xml:space="preserve">(полномочного представителя) </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__________________/_______________________/           «_____» _______________ 20____г.</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 xml:space="preserve">       (подпись)           </w:t>
      </w:r>
      <w:r w:rsidR="00987829" w:rsidRPr="00597966">
        <w:rPr>
          <w:rFonts w:ascii="Times New Roman" w:hAnsi="Times New Roman"/>
          <w:sz w:val="22"/>
          <w:szCs w:val="22"/>
        </w:rPr>
        <w:t xml:space="preserve">                </w:t>
      </w:r>
      <w:r w:rsidRPr="00597966">
        <w:rPr>
          <w:rFonts w:ascii="Times New Roman" w:hAnsi="Times New Roman"/>
          <w:sz w:val="22"/>
          <w:szCs w:val="22"/>
        </w:rPr>
        <w:t xml:space="preserve"> (Ф.И.О.)</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 xml:space="preserve">         м.п.</w:t>
      </w:r>
    </w:p>
    <w:p w:rsidR="00562EAD" w:rsidRPr="00597966" w:rsidRDefault="00562EAD" w:rsidP="00562EAD">
      <w:pPr>
        <w:pStyle w:val="a7"/>
        <w:tabs>
          <w:tab w:val="left" w:pos="7050"/>
        </w:tabs>
        <w:spacing w:line="100" w:lineRule="atLeast"/>
        <w:rPr>
          <w:rFonts w:ascii="Times New Roman" w:hAnsi="Times New Roman"/>
          <w:sz w:val="22"/>
          <w:szCs w:val="22"/>
        </w:rPr>
      </w:pP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b/>
          <w:sz w:val="22"/>
          <w:szCs w:val="22"/>
        </w:rPr>
        <w:t>Заявка принята:</w:t>
      </w:r>
      <w:r w:rsidRPr="00597966">
        <w:rPr>
          <w:rFonts w:ascii="Times New Roman" w:hAnsi="Times New Roman"/>
          <w:sz w:val="22"/>
          <w:szCs w:val="22"/>
        </w:rPr>
        <w:t xml:space="preserve"> за №______, «_____»__</w:t>
      </w:r>
      <w:r w:rsidR="00B05C61" w:rsidRPr="00597966">
        <w:rPr>
          <w:rFonts w:ascii="Times New Roman" w:hAnsi="Times New Roman"/>
          <w:sz w:val="22"/>
          <w:szCs w:val="22"/>
        </w:rPr>
        <w:t>___________20___г. в</w:t>
      </w:r>
      <w:r w:rsidR="00B05C61" w:rsidRPr="00597966">
        <w:rPr>
          <w:rFonts w:ascii="Times New Roman" w:hAnsi="Times New Roman"/>
          <w:sz w:val="22"/>
          <w:szCs w:val="22"/>
        </w:rPr>
        <w:tab/>
      </w:r>
      <w:proofErr w:type="spellStart"/>
      <w:r w:rsidR="00B05C61" w:rsidRPr="00597966">
        <w:rPr>
          <w:rFonts w:ascii="Times New Roman" w:hAnsi="Times New Roman"/>
          <w:sz w:val="22"/>
          <w:szCs w:val="22"/>
        </w:rPr>
        <w:t>час</w:t>
      </w:r>
      <w:proofErr w:type="gramStart"/>
      <w:r w:rsidR="00B05C61" w:rsidRPr="00597966">
        <w:rPr>
          <w:rFonts w:ascii="Times New Roman" w:hAnsi="Times New Roman"/>
          <w:sz w:val="22"/>
          <w:szCs w:val="22"/>
        </w:rPr>
        <w:t>.</w:t>
      </w:r>
      <w:proofErr w:type="gramEnd"/>
      <w:r w:rsidR="00B05C61" w:rsidRPr="00597966">
        <w:rPr>
          <w:rFonts w:ascii="Times New Roman" w:hAnsi="Times New Roman"/>
          <w:sz w:val="22"/>
          <w:szCs w:val="22"/>
        </w:rPr>
        <w:t>______</w:t>
      </w:r>
      <w:proofErr w:type="gramStart"/>
      <w:r w:rsidRPr="00597966">
        <w:rPr>
          <w:rFonts w:ascii="Times New Roman" w:hAnsi="Times New Roman"/>
          <w:sz w:val="22"/>
          <w:szCs w:val="22"/>
        </w:rPr>
        <w:t>м</w:t>
      </w:r>
      <w:proofErr w:type="gramEnd"/>
      <w:r w:rsidRPr="00597966">
        <w:rPr>
          <w:rFonts w:ascii="Times New Roman" w:hAnsi="Times New Roman"/>
          <w:sz w:val="22"/>
          <w:szCs w:val="22"/>
        </w:rPr>
        <w:t>ин</w:t>
      </w:r>
      <w:proofErr w:type="spellEnd"/>
      <w:r w:rsidRPr="00597966">
        <w:rPr>
          <w:rFonts w:ascii="Times New Roman" w:hAnsi="Times New Roman"/>
          <w:sz w:val="22"/>
          <w:szCs w:val="22"/>
        </w:rPr>
        <w:t xml:space="preserve">.______  </w:t>
      </w:r>
    </w:p>
    <w:p w:rsidR="00562EAD" w:rsidRPr="00597966" w:rsidRDefault="00562EAD" w:rsidP="00562EAD">
      <w:pPr>
        <w:pStyle w:val="a7"/>
        <w:tabs>
          <w:tab w:val="left" w:pos="7050"/>
        </w:tabs>
        <w:spacing w:line="100" w:lineRule="atLeast"/>
        <w:rPr>
          <w:rFonts w:ascii="Times New Roman" w:hAnsi="Times New Roman"/>
          <w:sz w:val="22"/>
          <w:szCs w:val="22"/>
        </w:rPr>
      </w:pPr>
    </w:p>
    <w:p w:rsidR="00562EAD" w:rsidRPr="00597966" w:rsidRDefault="00B05C61"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 xml:space="preserve">Ф.И.О. должность </w:t>
      </w:r>
      <w:proofErr w:type="gramStart"/>
      <w:r w:rsidRPr="00597966">
        <w:rPr>
          <w:rFonts w:ascii="Times New Roman" w:hAnsi="Times New Roman"/>
          <w:sz w:val="22"/>
          <w:szCs w:val="22"/>
        </w:rPr>
        <w:t>регистрирующего</w:t>
      </w:r>
      <w:proofErr w:type="gramEnd"/>
      <w:r w:rsidRPr="00597966">
        <w:rPr>
          <w:rFonts w:ascii="Times New Roman" w:hAnsi="Times New Roman"/>
          <w:sz w:val="22"/>
          <w:szCs w:val="22"/>
        </w:rPr>
        <w:t xml:space="preserve"> </w:t>
      </w: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(фамилия, имя, отчество)</w:t>
      </w:r>
    </w:p>
    <w:p w:rsidR="00987829" w:rsidRPr="00597966" w:rsidRDefault="00987829" w:rsidP="00562EAD">
      <w:pPr>
        <w:pStyle w:val="a7"/>
        <w:tabs>
          <w:tab w:val="left" w:pos="7050"/>
        </w:tabs>
        <w:spacing w:line="100" w:lineRule="atLeast"/>
        <w:rPr>
          <w:rFonts w:ascii="Times New Roman" w:hAnsi="Times New Roman"/>
          <w:sz w:val="22"/>
          <w:szCs w:val="22"/>
        </w:rPr>
      </w:pPr>
    </w:p>
    <w:p w:rsidR="00562EAD" w:rsidRPr="00597966" w:rsidRDefault="00562EAD" w:rsidP="00562EAD">
      <w:pPr>
        <w:pStyle w:val="a7"/>
        <w:tabs>
          <w:tab w:val="left" w:pos="7050"/>
        </w:tabs>
        <w:spacing w:line="100" w:lineRule="atLeast"/>
        <w:rPr>
          <w:rFonts w:ascii="Times New Roman" w:hAnsi="Times New Roman"/>
          <w:sz w:val="22"/>
          <w:szCs w:val="22"/>
        </w:rPr>
      </w:pPr>
      <w:r w:rsidRPr="00597966">
        <w:rPr>
          <w:rFonts w:ascii="Times New Roman" w:hAnsi="Times New Roman"/>
          <w:sz w:val="22"/>
          <w:szCs w:val="22"/>
        </w:rPr>
        <w:t>__________________________________________________________________</w:t>
      </w:r>
      <w:r w:rsidR="00A35FDA">
        <w:rPr>
          <w:rFonts w:ascii="Times New Roman" w:hAnsi="Times New Roman"/>
          <w:sz w:val="22"/>
          <w:szCs w:val="22"/>
        </w:rPr>
        <w:t>__________</w:t>
      </w:r>
      <w:r w:rsidRPr="00597966">
        <w:rPr>
          <w:rFonts w:ascii="Times New Roman" w:hAnsi="Times New Roman"/>
          <w:sz w:val="22"/>
          <w:szCs w:val="22"/>
        </w:rPr>
        <w:t>___________</w:t>
      </w:r>
    </w:p>
    <w:p w:rsidR="007025DC" w:rsidRPr="00597966" w:rsidRDefault="00562EAD" w:rsidP="00B05C61">
      <w:pPr>
        <w:pStyle w:val="a7"/>
        <w:rPr>
          <w:rFonts w:ascii="Times New Roman" w:hAnsi="Times New Roman"/>
          <w:sz w:val="22"/>
          <w:szCs w:val="22"/>
        </w:rPr>
      </w:pPr>
      <w:r w:rsidRPr="00597966">
        <w:rPr>
          <w:rFonts w:ascii="Times New Roman" w:hAnsi="Times New Roman"/>
          <w:sz w:val="22"/>
          <w:szCs w:val="22"/>
        </w:rPr>
        <w:t xml:space="preserve">                                                                                                                                    (подпись)              </w:t>
      </w:r>
    </w:p>
    <w:p w:rsidR="00597966" w:rsidRDefault="00597966" w:rsidP="00987829">
      <w:pPr>
        <w:pStyle w:val="a7"/>
        <w:jc w:val="center"/>
        <w:rPr>
          <w:rFonts w:ascii="Times New Roman" w:hAnsi="Times New Roman"/>
          <w:sz w:val="22"/>
          <w:szCs w:val="22"/>
        </w:rPr>
      </w:pPr>
    </w:p>
    <w:p w:rsidR="00A7533F" w:rsidRDefault="00A7533F" w:rsidP="00987829">
      <w:pPr>
        <w:pStyle w:val="a7"/>
        <w:jc w:val="center"/>
        <w:rPr>
          <w:rFonts w:ascii="Times New Roman" w:hAnsi="Times New Roman"/>
          <w:sz w:val="22"/>
          <w:szCs w:val="22"/>
        </w:rPr>
      </w:pPr>
    </w:p>
    <w:p w:rsidR="00A7533F" w:rsidRDefault="00A7533F" w:rsidP="00987829">
      <w:pPr>
        <w:pStyle w:val="a7"/>
        <w:jc w:val="center"/>
        <w:rPr>
          <w:rFonts w:ascii="Times New Roman" w:hAnsi="Times New Roman"/>
          <w:sz w:val="22"/>
          <w:szCs w:val="22"/>
        </w:rPr>
      </w:pPr>
    </w:p>
    <w:p w:rsidR="00A35FDA" w:rsidRDefault="00A35FDA"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530E7E" w:rsidRDefault="00530E7E" w:rsidP="00987829">
      <w:pPr>
        <w:pStyle w:val="a7"/>
        <w:jc w:val="center"/>
        <w:rPr>
          <w:rFonts w:ascii="Times New Roman" w:hAnsi="Times New Roman"/>
          <w:sz w:val="22"/>
          <w:szCs w:val="22"/>
        </w:rPr>
      </w:pPr>
    </w:p>
    <w:p w:rsidR="00A7533F" w:rsidRPr="00597966" w:rsidRDefault="00A7533F" w:rsidP="00987829">
      <w:pPr>
        <w:pStyle w:val="a7"/>
        <w:jc w:val="center"/>
        <w:rPr>
          <w:rFonts w:ascii="Times New Roman" w:hAnsi="Times New Roman"/>
          <w:sz w:val="22"/>
          <w:szCs w:val="22"/>
        </w:rPr>
      </w:pPr>
    </w:p>
    <w:p w:rsidR="00597966" w:rsidRPr="00597966" w:rsidRDefault="00597966" w:rsidP="00987829">
      <w:pPr>
        <w:pStyle w:val="a7"/>
        <w:jc w:val="center"/>
        <w:rPr>
          <w:rFonts w:ascii="Times New Roman" w:hAnsi="Times New Roman"/>
          <w:sz w:val="22"/>
          <w:szCs w:val="22"/>
        </w:rPr>
      </w:pPr>
    </w:p>
    <w:p w:rsidR="007025DC" w:rsidRPr="00A7533F" w:rsidRDefault="007025DC" w:rsidP="00987829">
      <w:pPr>
        <w:pStyle w:val="a7"/>
        <w:jc w:val="center"/>
        <w:rPr>
          <w:rFonts w:ascii="Times New Roman" w:hAnsi="Times New Roman"/>
          <w:sz w:val="20"/>
        </w:rPr>
      </w:pPr>
      <w:r w:rsidRPr="00A7533F">
        <w:rPr>
          <w:rFonts w:ascii="Times New Roman" w:hAnsi="Times New Roman"/>
          <w:sz w:val="20"/>
        </w:rPr>
        <w:lastRenderedPageBreak/>
        <w:t>ДОГОВОР</w:t>
      </w:r>
      <w:r w:rsidR="00B71E6F" w:rsidRPr="00A7533F">
        <w:rPr>
          <w:rFonts w:ascii="Times New Roman" w:hAnsi="Times New Roman"/>
          <w:sz w:val="20"/>
        </w:rPr>
        <w:t xml:space="preserve"> (Образец)</w:t>
      </w:r>
    </w:p>
    <w:p w:rsidR="007025DC" w:rsidRPr="00A7533F" w:rsidRDefault="007025DC" w:rsidP="00A35FDA">
      <w:pPr>
        <w:pStyle w:val="a7"/>
        <w:jc w:val="center"/>
        <w:rPr>
          <w:rFonts w:ascii="Times New Roman" w:hAnsi="Times New Roman"/>
          <w:sz w:val="20"/>
        </w:rPr>
      </w:pPr>
      <w:r w:rsidRPr="00A7533F">
        <w:rPr>
          <w:rFonts w:ascii="Times New Roman" w:hAnsi="Times New Roman"/>
          <w:sz w:val="20"/>
        </w:rPr>
        <w:t>аренды земельного участка</w:t>
      </w:r>
    </w:p>
    <w:p w:rsidR="007025DC" w:rsidRPr="00A7533F" w:rsidRDefault="007025DC" w:rsidP="007025DC">
      <w:pPr>
        <w:pStyle w:val="a7"/>
        <w:rPr>
          <w:rFonts w:ascii="Times New Roman" w:hAnsi="Times New Roman"/>
          <w:sz w:val="20"/>
        </w:rPr>
      </w:pPr>
    </w:p>
    <w:p w:rsidR="007025DC" w:rsidRPr="00A7533F" w:rsidRDefault="006F45F7" w:rsidP="007025DC">
      <w:pPr>
        <w:pStyle w:val="a7"/>
        <w:rPr>
          <w:rFonts w:ascii="Times New Roman" w:hAnsi="Times New Roman"/>
          <w:sz w:val="20"/>
        </w:rPr>
      </w:pPr>
      <w:r w:rsidRPr="00A7533F">
        <w:rPr>
          <w:rFonts w:ascii="Times New Roman" w:hAnsi="Times New Roman"/>
          <w:sz w:val="20"/>
        </w:rPr>
        <w:t>«_____»___________20</w:t>
      </w:r>
      <w:r w:rsidR="00597966" w:rsidRPr="00A7533F">
        <w:rPr>
          <w:rFonts w:ascii="Times New Roman" w:hAnsi="Times New Roman"/>
          <w:sz w:val="20"/>
        </w:rPr>
        <w:t>___</w:t>
      </w:r>
      <w:r w:rsidR="007025DC" w:rsidRPr="00A7533F">
        <w:rPr>
          <w:rFonts w:ascii="Times New Roman" w:hAnsi="Times New Roman"/>
          <w:sz w:val="20"/>
        </w:rPr>
        <w:t xml:space="preserve">г.                                                </w:t>
      </w:r>
      <w:r w:rsidR="00987829" w:rsidRPr="00A7533F">
        <w:rPr>
          <w:rFonts w:ascii="Times New Roman" w:hAnsi="Times New Roman"/>
          <w:sz w:val="20"/>
        </w:rPr>
        <w:t xml:space="preserve">     </w:t>
      </w:r>
      <w:r w:rsidR="00A35FDA">
        <w:rPr>
          <w:rFonts w:ascii="Times New Roman" w:hAnsi="Times New Roman"/>
          <w:sz w:val="20"/>
        </w:rPr>
        <w:t xml:space="preserve">                                       </w:t>
      </w:r>
      <w:r w:rsidR="00987829" w:rsidRPr="00A7533F">
        <w:rPr>
          <w:rFonts w:ascii="Times New Roman" w:hAnsi="Times New Roman"/>
          <w:sz w:val="20"/>
        </w:rPr>
        <w:t xml:space="preserve">                      </w:t>
      </w:r>
      <w:r w:rsidR="007025DC" w:rsidRPr="00A7533F">
        <w:rPr>
          <w:rFonts w:ascii="Times New Roman" w:hAnsi="Times New Roman"/>
          <w:sz w:val="20"/>
        </w:rPr>
        <w:t xml:space="preserve">станица Северская </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Администрация муниципального образования Северский район, в лице главы муниципального образования Северского района </w:t>
      </w:r>
      <w:proofErr w:type="spellStart"/>
      <w:r w:rsidRPr="00A7533F">
        <w:rPr>
          <w:rFonts w:ascii="Times New Roman" w:hAnsi="Times New Roman"/>
          <w:sz w:val="20"/>
        </w:rPr>
        <w:t>Джарим</w:t>
      </w:r>
      <w:proofErr w:type="spellEnd"/>
      <w:r w:rsidRPr="00A7533F">
        <w:rPr>
          <w:rFonts w:ascii="Times New Roman" w:hAnsi="Times New Roman"/>
          <w:sz w:val="20"/>
        </w:rPr>
        <w:t xml:space="preserve"> Адама </w:t>
      </w:r>
      <w:proofErr w:type="spellStart"/>
      <w:r w:rsidRPr="00A7533F">
        <w:rPr>
          <w:rFonts w:ascii="Times New Roman" w:hAnsi="Times New Roman"/>
          <w:sz w:val="20"/>
        </w:rPr>
        <w:t>Шахметовича</w:t>
      </w:r>
      <w:proofErr w:type="spellEnd"/>
      <w:r w:rsidRPr="00A7533F">
        <w:rPr>
          <w:rFonts w:ascii="Times New Roman" w:hAnsi="Times New Roman"/>
          <w:sz w:val="20"/>
        </w:rPr>
        <w:t>, действующего на основании Устава, именуемая в дальнейшем «Арендодатель», с одной стороны, и «Арендатор Ф.И.О»</w:t>
      </w:r>
      <w:r w:rsidR="00074647" w:rsidRPr="00A7533F">
        <w:rPr>
          <w:rFonts w:ascii="Times New Roman" w:hAnsi="Times New Roman"/>
          <w:sz w:val="20"/>
        </w:rPr>
        <w:t xml:space="preserve"> </w:t>
      </w:r>
      <w:r w:rsidRPr="00A7533F">
        <w:rPr>
          <w:rFonts w:ascii="Times New Roman" w:hAnsi="Times New Roman"/>
          <w:sz w:val="20"/>
        </w:rPr>
        <w:t>года рождения, пол мужской (женский), гражданин (ка) Российской Федерации, место рождения:</w:t>
      </w:r>
      <w:proofErr w:type="gramStart"/>
      <w:r w:rsidRPr="00A7533F">
        <w:rPr>
          <w:rFonts w:ascii="Times New Roman" w:hAnsi="Times New Roman"/>
          <w:sz w:val="20"/>
        </w:rPr>
        <w:t xml:space="preserve"> ,</w:t>
      </w:r>
      <w:proofErr w:type="gramEnd"/>
      <w:r w:rsidRPr="00A7533F">
        <w:rPr>
          <w:rFonts w:ascii="Times New Roman" w:hAnsi="Times New Roman"/>
          <w:sz w:val="20"/>
        </w:rPr>
        <w:t xml:space="preserve"> паспорт: серия  №, в</w:t>
      </w:r>
      <w:r w:rsidR="00A35FDA">
        <w:rPr>
          <w:rFonts w:ascii="Times New Roman" w:hAnsi="Times New Roman"/>
          <w:sz w:val="20"/>
        </w:rPr>
        <w:t>ыдан ,  года, код подразделения</w:t>
      </w:r>
      <w:r w:rsidRPr="00A7533F">
        <w:rPr>
          <w:rFonts w:ascii="Times New Roman" w:hAnsi="Times New Roman"/>
          <w:sz w:val="20"/>
        </w:rPr>
        <w:t>, заре</w:t>
      </w:r>
      <w:r w:rsidR="00A35FDA">
        <w:rPr>
          <w:rFonts w:ascii="Times New Roman" w:hAnsi="Times New Roman"/>
          <w:sz w:val="20"/>
        </w:rPr>
        <w:t>гистрированный (</w:t>
      </w:r>
      <w:proofErr w:type="spellStart"/>
      <w:r w:rsidR="00A35FDA">
        <w:rPr>
          <w:rFonts w:ascii="Times New Roman" w:hAnsi="Times New Roman"/>
          <w:sz w:val="20"/>
        </w:rPr>
        <w:t>ая</w:t>
      </w:r>
      <w:proofErr w:type="spellEnd"/>
      <w:r w:rsidR="00A35FDA">
        <w:rPr>
          <w:rFonts w:ascii="Times New Roman" w:hAnsi="Times New Roman"/>
          <w:sz w:val="20"/>
        </w:rPr>
        <w:t xml:space="preserve">) по адресу: </w:t>
      </w:r>
      <w:r w:rsidRPr="00A7533F">
        <w:rPr>
          <w:rFonts w:ascii="Times New Roman" w:hAnsi="Times New Roman"/>
          <w:sz w:val="20"/>
        </w:rPr>
        <w:t xml:space="preserve">именуемый в дальнейшем «Арендатор», с другой стороны, именуемые в дальнейшем «Стороны», </w:t>
      </w:r>
      <w:r w:rsidRPr="00A7533F">
        <w:rPr>
          <w:rFonts w:ascii="Times New Roman" w:hAnsi="Times New Roman"/>
          <w:bCs/>
          <w:sz w:val="20"/>
        </w:rPr>
        <w:t>н</w:t>
      </w:r>
      <w:r w:rsidRPr="00A7533F">
        <w:rPr>
          <w:rFonts w:ascii="Times New Roman" w:hAnsi="Times New Roman"/>
          <w:sz w:val="20"/>
        </w:rPr>
        <w:t>а основании протокола № от  года, постановления администрации муниципального образования Северский район от  года №, заключили настоящий договор (далее – Договор) о нижеследующем:</w:t>
      </w:r>
    </w:p>
    <w:p w:rsidR="00987829" w:rsidRPr="00A7533F" w:rsidRDefault="00987829"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1. Предмет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 1.1. Арендодатель обязуется предоставить во временное владение и пользование, а Арендатор принять на условиях настоящего Договора земельный участок из земель населенных пунктов (сельскохозяйственного использования) с кадастровым №23:26:</w:t>
      </w:r>
      <w:r w:rsidR="00987829" w:rsidRPr="00A7533F">
        <w:rPr>
          <w:rFonts w:ascii="Times New Roman" w:hAnsi="Times New Roman"/>
          <w:sz w:val="20"/>
        </w:rPr>
        <w:t>_______</w:t>
      </w:r>
      <w:r w:rsidRPr="00A7533F">
        <w:rPr>
          <w:rFonts w:ascii="Times New Roman" w:hAnsi="Times New Roman"/>
          <w:sz w:val="20"/>
        </w:rPr>
        <w:t xml:space="preserve"> общей площадью кв</w:t>
      </w:r>
      <w:proofErr w:type="gramStart"/>
      <w:r w:rsidRPr="00A7533F">
        <w:rPr>
          <w:rFonts w:ascii="Times New Roman" w:hAnsi="Times New Roman"/>
          <w:sz w:val="20"/>
        </w:rPr>
        <w:t>.м</w:t>
      </w:r>
      <w:proofErr w:type="gramEnd"/>
      <w:r w:rsidRPr="00A7533F">
        <w:rPr>
          <w:rFonts w:ascii="Times New Roman" w:hAnsi="Times New Roman"/>
          <w:sz w:val="20"/>
        </w:rPr>
        <w:t>, расположенный (далее – Участок), с видом разрешенного использования: «».</w:t>
      </w:r>
    </w:p>
    <w:p w:rsidR="007025DC" w:rsidRPr="00A7533F" w:rsidRDefault="007025DC" w:rsidP="007025DC">
      <w:pPr>
        <w:pStyle w:val="a7"/>
        <w:rPr>
          <w:rFonts w:ascii="Times New Roman" w:hAnsi="Times New Roman"/>
          <w:sz w:val="20"/>
        </w:rPr>
      </w:pPr>
      <w:r w:rsidRPr="00A7533F">
        <w:rPr>
          <w:rFonts w:ascii="Times New Roman" w:hAnsi="Times New Roman"/>
          <w:sz w:val="20"/>
        </w:rPr>
        <w:t>1.2. Фактическое состояние Участка соответствует условиям Договора и целевому назначению Участка.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1.3. Настоящий Договор является единственным документом, подтверждающим       передачу Участка от Арендодателя Арендатору со дня его государственной регистрации.  </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2.  Размер и условия внесения арендной платы</w:t>
      </w:r>
    </w:p>
    <w:p w:rsidR="007025DC" w:rsidRPr="00A7533F" w:rsidRDefault="007025DC" w:rsidP="007025DC">
      <w:pPr>
        <w:pStyle w:val="a7"/>
        <w:rPr>
          <w:rFonts w:ascii="Times New Roman" w:hAnsi="Times New Roman"/>
          <w:sz w:val="20"/>
        </w:rPr>
      </w:pPr>
      <w:r w:rsidRPr="00A7533F">
        <w:rPr>
          <w:rFonts w:ascii="Times New Roman" w:hAnsi="Times New Roman"/>
          <w:sz w:val="20"/>
        </w:rPr>
        <w:t>2.1 Размер ежегодной арендной платы за земельный участок определен по результатам аукциона и составляет</w:t>
      </w:r>
      <w:proofErr w:type="gramStart"/>
      <w:r w:rsidRPr="00A7533F">
        <w:rPr>
          <w:rFonts w:ascii="Times New Roman" w:hAnsi="Times New Roman"/>
          <w:sz w:val="20"/>
        </w:rPr>
        <w:t xml:space="preserve"> () </w:t>
      </w:r>
      <w:proofErr w:type="gramEnd"/>
      <w:r w:rsidRPr="00A7533F">
        <w:rPr>
          <w:rFonts w:ascii="Times New Roman" w:hAnsi="Times New Roman"/>
          <w:sz w:val="20"/>
        </w:rPr>
        <w:t>рублей  копеек, с учетом задатка в размере  () рублей  копеек, доплата составляет  () рублей  копеек.</w:t>
      </w:r>
    </w:p>
    <w:p w:rsidR="007025DC" w:rsidRPr="00A7533F" w:rsidRDefault="007025DC" w:rsidP="007025DC">
      <w:pPr>
        <w:pStyle w:val="a7"/>
        <w:rPr>
          <w:rFonts w:ascii="Times New Roman" w:hAnsi="Times New Roman"/>
          <w:sz w:val="20"/>
        </w:rPr>
      </w:pPr>
      <w:r w:rsidRPr="00A7533F">
        <w:rPr>
          <w:rFonts w:ascii="Times New Roman" w:hAnsi="Times New Roman"/>
          <w:sz w:val="20"/>
        </w:rPr>
        <w:t>2.2. Арендная плата за текущий год, подлежащая уплате, исчисляется от установленного по результатам аукциона размера ежегодной арендной платы за Участок и вносится в течении десяти дней со дня подписания договора аренды земельного участка и до его государственной регистрации права</w:t>
      </w:r>
      <w:r w:rsidRPr="00A7533F">
        <w:rPr>
          <w:rFonts w:ascii="Times New Roman" w:hAnsi="Times New Roman"/>
          <w:b/>
          <w:sz w:val="20"/>
        </w:rPr>
        <w:t xml:space="preserve"> </w:t>
      </w:r>
      <w:r w:rsidRPr="00A7533F">
        <w:rPr>
          <w:rFonts w:ascii="Times New Roman" w:hAnsi="Times New Roman"/>
          <w:sz w:val="20"/>
        </w:rPr>
        <w:t xml:space="preserve">в полном объеме и перечисляется </w:t>
      </w:r>
      <w:proofErr w:type="gramStart"/>
      <w:r w:rsidRPr="00A7533F">
        <w:rPr>
          <w:rFonts w:ascii="Times New Roman" w:hAnsi="Times New Roman"/>
          <w:sz w:val="20"/>
        </w:rPr>
        <w:t>по</w:t>
      </w:r>
      <w:proofErr w:type="gramEnd"/>
      <w:r w:rsidRPr="00A7533F">
        <w:rPr>
          <w:rFonts w:ascii="Times New Roman" w:hAnsi="Times New Roman"/>
          <w:sz w:val="20"/>
        </w:rPr>
        <w:t xml:space="preserve"> </w:t>
      </w:r>
      <w:proofErr w:type="gramStart"/>
      <w:r w:rsidRPr="00A7533F">
        <w:rPr>
          <w:rFonts w:ascii="Times New Roman" w:hAnsi="Times New Roman"/>
          <w:sz w:val="20"/>
        </w:rPr>
        <w:t>следующим</w:t>
      </w:r>
      <w:proofErr w:type="gramEnd"/>
      <w:r w:rsidRPr="00A7533F">
        <w:rPr>
          <w:rFonts w:ascii="Times New Roman" w:hAnsi="Times New Roman"/>
          <w:sz w:val="20"/>
        </w:rPr>
        <w:t xml:space="preserve"> реквизитам:</w:t>
      </w:r>
    </w:p>
    <w:p w:rsidR="007025DC" w:rsidRPr="00A7533F" w:rsidRDefault="007025DC" w:rsidP="007025DC">
      <w:pPr>
        <w:pStyle w:val="a7"/>
        <w:rPr>
          <w:rFonts w:ascii="Times New Roman" w:hAnsi="Times New Roman"/>
          <w:sz w:val="20"/>
        </w:rPr>
      </w:pPr>
      <w:r w:rsidRPr="00A7533F">
        <w:rPr>
          <w:rFonts w:ascii="Times New Roman" w:hAnsi="Times New Roman"/>
          <w:sz w:val="20"/>
        </w:rPr>
        <w:t>Управление имущественных отношений администрации МО СР</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ИНН получателя 2348014729, КПП 234845001 </w:t>
      </w:r>
    </w:p>
    <w:p w:rsidR="007025DC" w:rsidRPr="00A7533F" w:rsidRDefault="007025DC" w:rsidP="007025DC">
      <w:pPr>
        <w:pStyle w:val="a7"/>
        <w:rPr>
          <w:rFonts w:ascii="Times New Roman" w:hAnsi="Times New Roman"/>
          <w:sz w:val="20"/>
        </w:rPr>
      </w:pPr>
      <w:r w:rsidRPr="00A7533F">
        <w:rPr>
          <w:rFonts w:ascii="Times New Roman" w:hAnsi="Times New Roman"/>
          <w:sz w:val="20"/>
        </w:rPr>
        <w:t>Расчетный счет получателя: 40101810300000010013;</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В </w:t>
      </w:r>
      <w:proofErr w:type="gramStart"/>
      <w:r w:rsidRPr="00A7533F">
        <w:rPr>
          <w:rFonts w:ascii="Times New Roman" w:hAnsi="Times New Roman"/>
          <w:sz w:val="20"/>
        </w:rPr>
        <w:t>Южное</w:t>
      </w:r>
      <w:proofErr w:type="gramEnd"/>
      <w:r w:rsidRPr="00A7533F">
        <w:rPr>
          <w:rFonts w:ascii="Times New Roman" w:hAnsi="Times New Roman"/>
          <w:sz w:val="20"/>
        </w:rPr>
        <w:t xml:space="preserve"> ГУ Банка России;</w:t>
      </w:r>
    </w:p>
    <w:p w:rsidR="007025DC" w:rsidRPr="00A7533F" w:rsidRDefault="007025DC" w:rsidP="007025DC">
      <w:pPr>
        <w:pStyle w:val="a7"/>
        <w:rPr>
          <w:rFonts w:ascii="Times New Roman" w:hAnsi="Times New Roman"/>
          <w:sz w:val="20"/>
        </w:rPr>
      </w:pPr>
      <w:r w:rsidRPr="00A7533F">
        <w:rPr>
          <w:rFonts w:ascii="Times New Roman" w:hAnsi="Times New Roman"/>
          <w:sz w:val="20"/>
        </w:rPr>
        <w:t>БИК банка получателя: 040349001.</w:t>
      </w:r>
    </w:p>
    <w:p w:rsidR="007025DC" w:rsidRPr="00A7533F" w:rsidRDefault="007025DC" w:rsidP="007025DC">
      <w:pPr>
        <w:pStyle w:val="a7"/>
        <w:rPr>
          <w:rFonts w:ascii="Times New Roman" w:hAnsi="Times New Roman"/>
          <w:sz w:val="20"/>
        </w:rPr>
      </w:pPr>
      <w:r w:rsidRPr="00A7533F">
        <w:rPr>
          <w:rFonts w:ascii="Times New Roman" w:hAnsi="Times New Roman"/>
          <w:sz w:val="20"/>
        </w:rPr>
        <w:t>В платежном документе указываются:</w:t>
      </w:r>
    </w:p>
    <w:p w:rsidR="007025DC" w:rsidRPr="00A7533F" w:rsidRDefault="007025DC" w:rsidP="007025DC">
      <w:pPr>
        <w:pStyle w:val="a7"/>
        <w:rPr>
          <w:rFonts w:ascii="Times New Roman" w:hAnsi="Times New Roman"/>
          <w:sz w:val="20"/>
        </w:rPr>
      </w:pPr>
      <w:r w:rsidRPr="00A7533F">
        <w:rPr>
          <w:rFonts w:ascii="Times New Roman" w:hAnsi="Times New Roman"/>
          <w:sz w:val="20"/>
        </w:rPr>
        <w:t>Статус плательщика 09 (плательщик иных обязательных платежей в бюджет);</w:t>
      </w:r>
    </w:p>
    <w:p w:rsidR="007025DC" w:rsidRPr="00A7533F" w:rsidRDefault="007025DC" w:rsidP="007025DC">
      <w:pPr>
        <w:pStyle w:val="a7"/>
        <w:rPr>
          <w:rFonts w:ascii="Times New Roman" w:hAnsi="Times New Roman"/>
          <w:sz w:val="20"/>
          <w:u w:val="single"/>
        </w:rPr>
      </w:pPr>
      <w:r w:rsidRPr="00A7533F">
        <w:rPr>
          <w:rFonts w:ascii="Times New Roman" w:hAnsi="Times New Roman"/>
          <w:sz w:val="20"/>
        </w:rPr>
        <w:t xml:space="preserve">- КБК </w:t>
      </w:r>
      <w:r w:rsidRPr="00A7533F">
        <w:rPr>
          <w:rFonts w:ascii="Times New Roman" w:hAnsi="Times New Roman"/>
          <w:sz w:val="20"/>
          <w:u w:val="single"/>
        </w:rPr>
        <w:t xml:space="preserve">99211105013130026120 (аренда-ТП, пеня </w:t>
      </w:r>
      <w:proofErr w:type="gramStart"/>
      <w:r w:rsidRPr="00A7533F">
        <w:rPr>
          <w:rFonts w:ascii="Times New Roman" w:hAnsi="Times New Roman"/>
          <w:sz w:val="20"/>
          <w:u w:val="single"/>
        </w:rPr>
        <w:t>–П</w:t>
      </w:r>
      <w:proofErr w:type="gramEnd"/>
      <w:r w:rsidRPr="00A7533F">
        <w:rPr>
          <w:rFonts w:ascii="Times New Roman" w:hAnsi="Times New Roman"/>
          <w:sz w:val="20"/>
          <w:u w:val="single"/>
        </w:rPr>
        <w:t>Е)</w:t>
      </w:r>
    </w:p>
    <w:p w:rsidR="007025DC" w:rsidRPr="00A7533F" w:rsidRDefault="007025DC" w:rsidP="007025DC">
      <w:pPr>
        <w:pStyle w:val="a7"/>
        <w:rPr>
          <w:rFonts w:ascii="Times New Roman" w:hAnsi="Times New Roman"/>
          <w:sz w:val="20"/>
        </w:rPr>
      </w:pPr>
      <w:r w:rsidRPr="00A7533F">
        <w:rPr>
          <w:rFonts w:ascii="Times New Roman" w:hAnsi="Times New Roman"/>
          <w:sz w:val="20"/>
        </w:rPr>
        <w:t>Код ОКТМО 03643</w:t>
      </w:r>
      <w:r w:rsidR="00003374" w:rsidRPr="00A7533F">
        <w:rPr>
          <w:rFonts w:ascii="Times New Roman" w:hAnsi="Times New Roman"/>
          <w:sz w:val="20"/>
        </w:rPr>
        <w:t>152</w:t>
      </w:r>
      <w:r w:rsidRPr="00A7533F">
        <w:rPr>
          <w:rFonts w:ascii="Times New Roman" w:hAnsi="Times New Roman"/>
          <w:sz w:val="20"/>
        </w:rPr>
        <w:t>. (по поселениям)</w:t>
      </w:r>
    </w:p>
    <w:p w:rsidR="007025DC" w:rsidRPr="00A7533F" w:rsidRDefault="007025DC" w:rsidP="007025DC">
      <w:pPr>
        <w:pStyle w:val="a7"/>
        <w:rPr>
          <w:rFonts w:ascii="Times New Roman" w:hAnsi="Times New Roman"/>
          <w:sz w:val="20"/>
        </w:rPr>
      </w:pPr>
      <w:r w:rsidRPr="00A7533F">
        <w:rPr>
          <w:rFonts w:ascii="Times New Roman" w:hAnsi="Times New Roman"/>
          <w:sz w:val="20"/>
        </w:rPr>
        <w:t>В последующие годы арендная плата, определенная по результатам аукциона, вносится арендатором ежеквартально до 10 числа первого месяца каждого квартала (1-й кв. - до 10 января; 2-й кв. – до    10 апреля; 3-й кв. – до 10 июля; 4-й кв. – до 10 октября).</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2.3. Размер ежегодной арендной платы за Участок, определенный по результатам аукциона, в дальнейшем может пересматриваться по требованию Арендодателя в связи с изменениями и дополнениями, вносимыми в нормативно-правовые акты Российской Федерации, Краснодарского края и соответствующих муниципальных образований и оформляется дополнительным соглашением к Договору. </w:t>
      </w:r>
    </w:p>
    <w:p w:rsidR="007025DC" w:rsidRPr="00A7533F" w:rsidRDefault="007025DC" w:rsidP="007025DC">
      <w:pPr>
        <w:pStyle w:val="a7"/>
        <w:rPr>
          <w:rFonts w:ascii="Times New Roman" w:hAnsi="Times New Roman"/>
          <w:sz w:val="20"/>
        </w:rPr>
      </w:pPr>
      <w:r w:rsidRPr="00A7533F">
        <w:rPr>
          <w:rFonts w:ascii="Times New Roman" w:hAnsi="Times New Roman"/>
          <w:sz w:val="20"/>
        </w:rPr>
        <w:t>2.4.  Внесение арендной платы и пени осуществляется по Договору отдельными платежными документами, раздельно по арендной плате и по пене. Оплата арендной платы или пени одним платежным документом по нескольким договорам не допускается.</w:t>
      </w:r>
    </w:p>
    <w:p w:rsidR="007025DC" w:rsidRPr="00A7533F" w:rsidRDefault="007025DC" w:rsidP="007025DC">
      <w:pPr>
        <w:pStyle w:val="a7"/>
        <w:rPr>
          <w:rFonts w:ascii="Times New Roman" w:hAnsi="Times New Roman"/>
          <w:sz w:val="20"/>
        </w:rPr>
      </w:pPr>
      <w:r w:rsidRPr="00A7533F">
        <w:rPr>
          <w:rFonts w:ascii="Times New Roman" w:hAnsi="Times New Roman"/>
          <w:sz w:val="20"/>
        </w:rPr>
        <w:t>2.5. Неиспользование Участка Арендатором не может служить основанием для прекращения внесения арендной платы.</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3. Права и обязанности Арендодателя</w:t>
      </w:r>
    </w:p>
    <w:p w:rsidR="007025DC" w:rsidRPr="00A7533F" w:rsidRDefault="007025DC" w:rsidP="007025DC">
      <w:pPr>
        <w:pStyle w:val="a7"/>
        <w:rPr>
          <w:rFonts w:ascii="Times New Roman" w:hAnsi="Times New Roman"/>
          <w:sz w:val="20"/>
        </w:rPr>
      </w:pPr>
      <w:r w:rsidRPr="00A7533F">
        <w:rPr>
          <w:rFonts w:ascii="Times New Roman" w:hAnsi="Times New Roman"/>
          <w:sz w:val="20"/>
        </w:rPr>
        <w:t>3.1.  Арендодатель имеет право:</w:t>
      </w:r>
    </w:p>
    <w:p w:rsidR="007025DC" w:rsidRPr="00A7533F" w:rsidRDefault="007025DC" w:rsidP="007025DC">
      <w:pPr>
        <w:pStyle w:val="a7"/>
        <w:rPr>
          <w:rFonts w:ascii="Times New Roman" w:hAnsi="Times New Roman"/>
          <w:sz w:val="20"/>
        </w:rPr>
      </w:pPr>
      <w:r w:rsidRPr="00A7533F">
        <w:rPr>
          <w:rFonts w:ascii="Times New Roman" w:hAnsi="Times New Roman"/>
          <w:sz w:val="20"/>
        </w:rPr>
        <w:t>3.1.1. 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3.1.2. Осуществлять </w:t>
      </w:r>
      <w:proofErr w:type="gramStart"/>
      <w:r w:rsidRPr="00A7533F">
        <w:rPr>
          <w:rFonts w:ascii="Times New Roman" w:hAnsi="Times New Roman"/>
          <w:sz w:val="20"/>
        </w:rPr>
        <w:t>контроль за</w:t>
      </w:r>
      <w:proofErr w:type="gramEnd"/>
      <w:r w:rsidRPr="00A7533F">
        <w:rPr>
          <w:rFonts w:ascii="Times New Roman" w:hAnsi="Times New Roman"/>
          <w:sz w:val="20"/>
        </w:rPr>
        <w:t xml:space="preserve"> использованием и охраной Участка.</w:t>
      </w:r>
    </w:p>
    <w:p w:rsidR="007025DC" w:rsidRPr="00A7533F" w:rsidRDefault="007025DC" w:rsidP="007025DC">
      <w:pPr>
        <w:pStyle w:val="a7"/>
        <w:rPr>
          <w:rFonts w:ascii="Times New Roman" w:hAnsi="Times New Roman"/>
          <w:sz w:val="20"/>
        </w:rPr>
      </w:pPr>
      <w:r w:rsidRPr="00A7533F">
        <w:rPr>
          <w:rFonts w:ascii="Times New Roman" w:hAnsi="Times New Roman"/>
          <w:sz w:val="20"/>
        </w:rPr>
        <w:t>3.1.3. Приостанавливать работы, ведущиеся Арендатором с нарушением условий, установленных Договором.</w:t>
      </w:r>
    </w:p>
    <w:p w:rsidR="007025DC" w:rsidRPr="00A7533F" w:rsidRDefault="007025DC" w:rsidP="007025DC">
      <w:pPr>
        <w:pStyle w:val="a7"/>
        <w:rPr>
          <w:rFonts w:ascii="Times New Roman" w:hAnsi="Times New Roman"/>
          <w:sz w:val="20"/>
        </w:rPr>
      </w:pPr>
      <w:r w:rsidRPr="00A7533F">
        <w:rPr>
          <w:rFonts w:ascii="Times New Roman" w:hAnsi="Times New Roman"/>
          <w:sz w:val="20"/>
        </w:rPr>
        <w:t>3.1.4. Принимать решение о прекращении права пользования Участком и досрочном расторжении в установленном порядке Договора, направив Арендатору не менее чем за 30 календарных дней письменное предложение, при следующих существенных нарушениях условий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а) использование Участка не по целевому назначению и разрешенному использованию, указанному в п.1.1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б) нарушение Арендатором условий, указанных в разделе 10 Договора, и невыполнение Арендатором обязанностей, указанных в п. 4.2, 4.3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в) невнесение арендной платы в течение одного квартала;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г) использование Участка способами, ухудшающими его качественные характеристики и экологическую </w:t>
      </w:r>
      <w:r w:rsidRPr="00A7533F">
        <w:rPr>
          <w:rFonts w:ascii="Times New Roman" w:hAnsi="Times New Roman"/>
          <w:sz w:val="20"/>
        </w:rPr>
        <w:lastRenderedPageBreak/>
        <w:t>обстановку.</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3.1.5. На беспрепятственный доступ на территорию Участка с целью его осмотра на предмет соблюдения Арендатором условий Договора. </w:t>
      </w:r>
    </w:p>
    <w:p w:rsidR="007025DC" w:rsidRPr="00A7533F" w:rsidRDefault="007025DC" w:rsidP="007025DC">
      <w:pPr>
        <w:pStyle w:val="a7"/>
        <w:rPr>
          <w:rFonts w:ascii="Times New Roman" w:hAnsi="Times New Roman"/>
          <w:sz w:val="20"/>
        </w:rPr>
      </w:pPr>
      <w:r w:rsidRPr="00A7533F">
        <w:rPr>
          <w:rFonts w:ascii="Times New Roman" w:hAnsi="Times New Roman"/>
          <w:sz w:val="20"/>
        </w:rPr>
        <w:t>3.2. Арендодатель обязан:</w:t>
      </w:r>
    </w:p>
    <w:p w:rsidR="007025DC" w:rsidRPr="00A7533F" w:rsidRDefault="007025DC" w:rsidP="007025DC">
      <w:pPr>
        <w:pStyle w:val="a7"/>
        <w:rPr>
          <w:rFonts w:ascii="Times New Roman" w:hAnsi="Times New Roman"/>
          <w:sz w:val="20"/>
        </w:rPr>
      </w:pPr>
      <w:r w:rsidRPr="00A7533F">
        <w:rPr>
          <w:rFonts w:ascii="Times New Roman" w:hAnsi="Times New Roman"/>
          <w:sz w:val="20"/>
        </w:rPr>
        <w:t>3.2.1. Передать Арендатору Участок свободным от прав третьих лиц на срок, установленный Договором.</w:t>
      </w:r>
    </w:p>
    <w:p w:rsidR="007025DC" w:rsidRPr="00A7533F" w:rsidRDefault="007025DC" w:rsidP="007025DC">
      <w:pPr>
        <w:pStyle w:val="a7"/>
        <w:rPr>
          <w:rFonts w:ascii="Times New Roman" w:hAnsi="Times New Roman"/>
          <w:sz w:val="20"/>
        </w:rPr>
      </w:pPr>
      <w:r w:rsidRPr="00A7533F">
        <w:rPr>
          <w:rFonts w:ascii="Times New Roman" w:hAnsi="Times New Roman"/>
          <w:sz w:val="20"/>
        </w:rPr>
        <w:t>3.2.2. Возместить Арендатору убытки при расторжении Договора по инициативе Арендодателя, за исключением случаев, предусмотренных п.3.1.4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3.2.3. 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p>
    <w:p w:rsidR="007025DC" w:rsidRPr="00A7533F" w:rsidRDefault="007025DC" w:rsidP="007025DC">
      <w:pPr>
        <w:pStyle w:val="a7"/>
        <w:rPr>
          <w:rFonts w:ascii="Times New Roman" w:hAnsi="Times New Roman"/>
          <w:b/>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4. Права и обязанности Арендатора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4.1. Арендатор имеет право в соответствии с законодательством:</w:t>
      </w:r>
    </w:p>
    <w:p w:rsidR="007025DC" w:rsidRPr="00A7533F" w:rsidRDefault="007025DC" w:rsidP="007025DC">
      <w:pPr>
        <w:pStyle w:val="a7"/>
        <w:rPr>
          <w:rFonts w:ascii="Times New Roman" w:hAnsi="Times New Roman"/>
          <w:sz w:val="20"/>
        </w:rPr>
      </w:pPr>
      <w:r w:rsidRPr="00A7533F">
        <w:rPr>
          <w:rFonts w:ascii="Times New Roman" w:hAnsi="Times New Roman"/>
          <w:sz w:val="20"/>
        </w:rPr>
        <w:t>4.1.1. Досрочно, по минованию надобности в Участке, расторгнуть Договор, направив не менее чем за 30 календарных дней письменное предложение Арендодателю о расторжении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4.1.2. Самостоятельно осуществлять хозяйственную деятельность на Участке в соответствии с целями и условиями его предоставления.</w:t>
      </w:r>
    </w:p>
    <w:p w:rsidR="007025DC" w:rsidRPr="00A7533F" w:rsidRDefault="007025DC" w:rsidP="007025DC">
      <w:pPr>
        <w:pStyle w:val="a7"/>
        <w:rPr>
          <w:rFonts w:ascii="Times New Roman" w:hAnsi="Times New Roman"/>
          <w:sz w:val="20"/>
        </w:rPr>
      </w:pPr>
      <w:r w:rsidRPr="00A7533F">
        <w:rPr>
          <w:rFonts w:ascii="Times New Roman" w:hAnsi="Times New Roman"/>
          <w:sz w:val="20"/>
        </w:rPr>
        <w:t>4.1.3. На возмещение убытков при досрочном расторжении Договора по инициативе Арендодателя в случаях, не предусмотренных п. 3.1.4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7025DC" w:rsidRPr="00A7533F" w:rsidRDefault="007025DC" w:rsidP="007025DC">
      <w:pPr>
        <w:pStyle w:val="a7"/>
        <w:rPr>
          <w:rFonts w:ascii="Times New Roman" w:hAnsi="Times New Roman"/>
          <w:sz w:val="20"/>
        </w:rPr>
      </w:pPr>
      <w:r w:rsidRPr="00A7533F">
        <w:rPr>
          <w:rFonts w:ascii="Times New Roman" w:hAnsi="Times New Roman"/>
          <w:sz w:val="20"/>
        </w:rPr>
        <w:t>4.1.5. Требовать досрочного расторжения Договора в случаях, когда:</w:t>
      </w:r>
    </w:p>
    <w:p w:rsidR="007025DC" w:rsidRPr="00A7533F" w:rsidRDefault="007025DC" w:rsidP="007025DC">
      <w:pPr>
        <w:pStyle w:val="a7"/>
        <w:rPr>
          <w:rFonts w:ascii="Times New Roman" w:hAnsi="Times New Roman"/>
          <w:sz w:val="20"/>
        </w:rPr>
      </w:pPr>
      <w:r w:rsidRPr="00A7533F">
        <w:rPr>
          <w:rFonts w:ascii="Times New Roman" w:hAnsi="Times New Roman"/>
          <w:sz w:val="20"/>
        </w:rPr>
        <w:t>а) Арендодатель создает препятствия в использовании Участка;</w:t>
      </w:r>
    </w:p>
    <w:p w:rsidR="007025DC" w:rsidRPr="00A7533F" w:rsidRDefault="007025DC" w:rsidP="007025DC">
      <w:pPr>
        <w:pStyle w:val="a7"/>
        <w:rPr>
          <w:rFonts w:ascii="Times New Roman" w:hAnsi="Times New Roman"/>
          <w:sz w:val="20"/>
        </w:rPr>
      </w:pPr>
      <w:r w:rsidRPr="00A7533F">
        <w:rPr>
          <w:rFonts w:ascii="Times New Roman" w:hAnsi="Times New Roman"/>
          <w:sz w:val="20"/>
        </w:rPr>
        <w:t>б) предоставленный Участок имеет недостатки, препятствующие его использованию, о которых Арендатор не знал в момент заключения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4.1.6. На заключение договора аренды на новый срок при условии надлежащего исполнения своих обязанностей и при прочих равных условиях.</w:t>
      </w:r>
    </w:p>
    <w:p w:rsidR="007025DC" w:rsidRPr="00A7533F" w:rsidRDefault="007025DC" w:rsidP="007025DC">
      <w:pPr>
        <w:pStyle w:val="a7"/>
        <w:rPr>
          <w:rFonts w:ascii="Times New Roman" w:hAnsi="Times New Roman"/>
          <w:sz w:val="20"/>
        </w:rPr>
      </w:pPr>
      <w:r w:rsidRPr="00A7533F">
        <w:rPr>
          <w:rFonts w:ascii="Times New Roman" w:hAnsi="Times New Roman"/>
          <w:sz w:val="20"/>
        </w:rPr>
        <w:t>4.2. Арендатор не вправе:</w:t>
      </w:r>
    </w:p>
    <w:p w:rsidR="007025DC" w:rsidRPr="00A7533F" w:rsidRDefault="007025DC" w:rsidP="007025DC">
      <w:pPr>
        <w:pStyle w:val="a7"/>
        <w:rPr>
          <w:rFonts w:ascii="Times New Roman" w:hAnsi="Times New Roman"/>
          <w:sz w:val="20"/>
        </w:rPr>
      </w:pPr>
      <w:r w:rsidRPr="00A7533F">
        <w:rPr>
          <w:rFonts w:ascii="Times New Roman" w:hAnsi="Times New Roman"/>
          <w:sz w:val="20"/>
        </w:rPr>
        <w:t>4.2.1. Нарушать существующий водоток и менять поперечный профиль Участка без разрешения соответствующих органов.</w:t>
      </w:r>
    </w:p>
    <w:p w:rsidR="007025DC" w:rsidRPr="00A7533F" w:rsidRDefault="007025DC" w:rsidP="007025DC">
      <w:pPr>
        <w:pStyle w:val="a7"/>
        <w:rPr>
          <w:rFonts w:ascii="Times New Roman" w:hAnsi="Times New Roman"/>
          <w:sz w:val="20"/>
        </w:rPr>
      </w:pPr>
      <w:r w:rsidRPr="00A7533F">
        <w:rPr>
          <w:rFonts w:ascii="Times New Roman" w:hAnsi="Times New Roman"/>
          <w:sz w:val="20"/>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7025DC" w:rsidRPr="00A7533F" w:rsidRDefault="007025DC" w:rsidP="007025DC">
      <w:pPr>
        <w:pStyle w:val="a7"/>
        <w:rPr>
          <w:rFonts w:ascii="Times New Roman" w:hAnsi="Times New Roman"/>
          <w:sz w:val="20"/>
        </w:rPr>
      </w:pPr>
      <w:r w:rsidRPr="00A7533F">
        <w:rPr>
          <w:rFonts w:ascii="Times New Roman" w:hAnsi="Times New Roman"/>
          <w:sz w:val="20"/>
        </w:rPr>
        <w:t>4.2.3. Использовать возведенные здания, строения, сооружения до приемки их в эксплуатацию в установленном порядке.</w:t>
      </w:r>
    </w:p>
    <w:p w:rsidR="007025DC" w:rsidRPr="00A7533F" w:rsidRDefault="007025DC" w:rsidP="007025DC">
      <w:pPr>
        <w:pStyle w:val="a7"/>
        <w:rPr>
          <w:rFonts w:ascii="Times New Roman" w:hAnsi="Times New Roman"/>
          <w:sz w:val="20"/>
        </w:rPr>
      </w:pPr>
      <w:r w:rsidRPr="00A7533F">
        <w:rPr>
          <w:rFonts w:ascii="Times New Roman" w:hAnsi="Times New Roman"/>
          <w:sz w:val="20"/>
        </w:rPr>
        <w:t>4.3. Арендатор обязан:</w:t>
      </w:r>
    </w:p>
    <w:p w:rsidR="007025DC" w:rsidRPr="00A7533F" w:rsidRDefault="007025DC" w:rsidP="007025DC">
      <w:pPr>
        <w:pStyle w:val="a7"/>
        <w:rPr>
          <w:rFonts w:ascii="Times New Roman" w:hAnsi="Times New Roman"/>
          <w:sz w:val="20"/>
        </w:rPr>
      </w:pPr>
      <w:r w:rsidRPr="00A7533F">
        <w:rPr>
          <w:rFonts w:ascii="Times New Roman" w:hAnsi="Times New Roman"/>
          <w:sz w:val="20"/>
        </w:rPr>
        <w:t>4.3.1. В полном объеме выполнять все условия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4.3.2. Своевременно вносить арендную плату в полном размере за Участок в соответствии с разделом 2 Договора без выставления счетов Арендодателем. </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4.3.3. </w:t>
      </w:r>
      <w:proofErr w:type="gramStart"/>
      <w:r w:rsidRPr="00A7533F">
        <w:rPr>
          <w:rFonts w:ascii="Times New Roman" w:hAnsi="Times New Roman"/>
          <w:sz w:val="20"/>
        </w:rPr>
        <w:t>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 2.3 Договора срока внесения арендной платы.</w:t>
      </w:r>
      <w:proofErr w:type="gramEnd"/>
      <w:r w:rsidRPr="00A7533F">
        <w:rPr>
          <w:rFonts w:ascii="Times New Roman" w:hAnsi="Times New Roman"/>
          <w:sz w:val="20"/>
        </w:rPr>
        <w:t xml:space="preserve"> Арендная плата исчисляется и учитывается на лицевом счете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 3.2.3 настоящего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4.3.4.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7025DC" w:rsidRPr="00A7533F" w:rsidRDefault="007025DC" w:rsidP="007025DC">
      <w:pPr>
        <w:pStyle w:val="a7"/>
        <w:rPr>
          <w:rFonts w:ascii="Times New Roman" w:hAnsi="Times New Roman"/>
          <w:sz w:val="20"/>
        </w:rPr>
      </w:pPr>
      <w:r w:rsidRPr="00A7533F">
        <w:rPr>
          <w:rFonts w:ascii="Times New Roman" w:hAnsi="Times New Roman"/>
          <w:sz w:val="20"/>
        </w:rPr>
        <w:t>4.3.5.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7025DC" w:rsidRPr="00A7533F" w:rsidRDefault="007025DC" w:rsidP="007025DC">
      <w:pPr>
        <w:pStyle w:val="a7"/>
        <w:rPr>
          <w:rFonts w:ascii="Times New Roman" w:hAnsi="Times New Roman"/>
          <w:sz w:val="20"/>
        </w:rPr>
      </w:pPr>
      <w:r w:rsidRPr="00A7533F">
        <w:rPr>
          <w:rFonts w:ascii="Times New Roman" w:hAnsi="Times New Roman"/>
          <w:sz w:val="20"/>
        </w:rPr>
        <w:t>4.3.6. Использовать Участок в соответствии с целевым назначением и разрешенным использованием, указанным в п. 1.1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4.3.7. Содержать в должном санитарном порядке и чистоте Участок и прилегающую к нему территорию. </w:t>
      </w:r>
    </w:p>
    <w:p w:rsidR="007025DC" w:rsidRPr="00A7533F" w:rsidRDefault="007025DC" w:rsidP="007025DC">
      <w:pPr>
        <w:pStyle w:val="a7"/>
        <w:rPr>
          <w:rFonts w:ascii="Times New Roman" w:hAnsi="Times New Roman"/>
          <w:sz w:val="20"/>
        </w:rPr>
      </w:pPr>
      <w:r w:rsidRPr="00A7533F">
        <w:rPr>
          <w:rFonts w:ascii="Times New Roman" w:hAnsi="Times New Roman"/>
          <w:sz w:val="20"/>
        </w:rPr>
        <w:t>4.3.8. При использовании Участка не наносить ущерба окружающей среде.</w:t>
      </w:r>
    </w:p>
    <w:p w:rsidR="007025DC" w:rsidRPr="00A7533F" w:rsidRDefault="007025DC" w:rsidP="007025DC">
      <w:pPr>
        <w:pStyle w:val="a7"/>
        <w:rPr>
          <w:rFonts w:ascii="Times New Roman" w:hAnsi="Times New Roman"/>
          <w:sz w:val="20"/>
        </w:rPr>
      </w:pPr>
      <w:r w:rsidRPr="00A7533F">
        <w:rPr>
          <w:rFonts w:ascii="Times New Roman" w:hAnsi="Times New Roman"/>
          <w:sz w:val="20"/>
        </w:rPr>
        <w:t>4.3.9.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7025DC" w:rsidRPr="00A7533F" w:rsidRDefault="007025DC" w:rsidP="007025DC">
      <w:pPr>
        <w:pStyle w:val="a7"/>
        <w:rPr>
          <w:rFonts w:ascii="Times New Roman" w:hAnsi="Times New Roman"/>
          <w:sz w:val="20"/>
        </w:rPr>
      </w:pPr>
      <w:r w:rsidRPr="00A7533F">
        <w:rPr>
          <w:rFonts w:ascii="Times New Roman" w:hAnsi="Times New Roman"/>
          <w:sz w:val="20"/>
        </w:rPr>
        <w:t>4.3.10. 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7025DC" w:rsidRPr="00A7533F" w:rsidRDefault="007025DC" w:rsidP="007025DC">
      <w:pPr>
        <w:pStyle w:val="a7"/>
        <w:rPr>
          <w:rFonts w:ascii="Times New Roman" w:hAnsi="Times New Roman"/>
          <w:sz w:val="20"/>
        </w:rPr>
      </w:pPr>
      <w:r w:rsidRPr="00A7533F">
        <w:rPr>
          <w:rFonts w:ascii="Times New Roman" w:hAnsi="Times New Roman"/>
          <w:sz w:val="20"/>
        </w:rPr>
        <w:tab/>
        <w:t>4.3.11.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7025DC" w:rsidRPr="00A7533F" w:rsidRDefault="007025DC" w:rsidP="007025DC">
      <w:pPr>
        <w:pStyle w:val="a7"/>
        <w:rPr>
          <w:rFonts w:ascii="Times New Roman" w:hAnsi="Times New Roman"/>
          <w:sz w:val="20"/>
        </w:rPr>
      </w:pPr>
      <w:r w:rsidRPr="00A7533F">
        <w:rPr>
          <w:rFonts w:ascii="Times New Roman" w:hAnsi="Times New Roman"/>
          <w:sz w:val="20"/>
        </w:rPr>
        <w:tab/>
        <w:t>4.3.12.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7025DC" w:rsidRPr="00A7533F" w:rsidRDefault="007025DC" w:rsidP="007025DC">
      <w:pPr>
        <w:pStyle w:val="a7"/>
        <w:rPr>
          <w:rFonts w:ascii="Times New Roman" w:hAnsi="Times New Roman"/>
          <w:sz w:val="20"/>
        </w:rPr>
      </w:pPr>
      <w:r w:rsidRPr="00A7533F">
        <w:rPr>
          <w:rFonts w:ascii="Times New Roman" w:hAnsi="Times New Roman"/>
          <w:sz w:val="20"/>
        </w:rPr>
        <w:lastRenderedPageBreak/>
        <w:tab/>
        <w:t>4.3.13.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7025DC" w:rsidRPr="00A7533F" w:rsidRDefault="007025DC" w:rsidP="007025DC">
      <w:pPr>
        <w:pStyle w:val="a7"/>
        <w:rPr>
          <w:rFonts w:ascii="Times New Roman" w:hAnsi="Times New Roman"/>
          <w:sz w:val="20"/>
        </w:rPr>
      </w:pPr>
      <w:r w:rsidRPr="00A7533F">
        <w:rPr>
          <w:rFonts w:ascii="Times New Roman" w:hAnsi="Times New Roman"/>
          <w:sz w:val="20"/>
        </w:rPr>
        <w:t>4.3.14. Не нарушать прав и законных интересов землепользователей смежных Участков, и иных лиц.</w:t>
      </w:r>
    </w:p>
    <w:p w:rsidR="007025DC" w:rsidRPr="00A7533F" w:rsidRDefault="007025DC" w:rsidP="007025DC">
      <w:pPr>
        <w:pStyle w:val="a7"/>
        <w:rPr>
          <w:rFonts w:ascii="Times New Roman" w:hAnsi="Times New Roman"/>
          <w:sz w:val="20"/>
        </w:rPr>
      </w:pPr>
      <w:r w:rsidRPr="00A7533F">
        <w:rPr>
          <w:rFonts w:ascii="Times New Roman" w:hAnsi="Times New Roman"/>
          <w:sz w:val="20"/>
        </w:rPr>
        <w:t>4.3.15. Беспрепятственно допускать на Участок Арендодателя, его законных представителей с целью его осмотра на предмет соблюдения условий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4.3.16. При изменении целевого назначения зданий, строений и сооружений (или их частей), расположенных на Участке, обратиться к Арендодателю для внесения изменений в Договор и перерасчета размера арендной платы.</w:t>
      </w:r>
    </w:p>
    <w:p w:rsidR="007025DC" w:rsidRPr="00A7533F" w:rsidRDefault="007025DC" w:rsidP="007025DC">
      <w:pPr>
        <w:pStyle w:val="a7"/>
        <w:rPr>
          <w:rFonts w:ascii="Times New Roman" w:hAnsi="Times New Roman"/>
          <w:sz w:val="20"/>
        </w:rPr>
      </w:pPr>
      <w:r w:rsidRPr="00A7533F">
        <w:rPr>
          <w:rFonts w:ascii="Times New Roman" w:hAnsi="Times New Roman"/>
          <w:sz w:val="20"/>
        </w:rPr>
        <w:t>4.3.17. Письменно, в течение 10 дней, уведомить Арендодателя об изменении своего фактического адреса или иных индивидуализирующих Арендатора реквизитов.</w:t>
      </w:r>
    </w:p>
    <w:p w:rsidR="007025DC" w:rsidRPr="00A7533F" w:rsidRDefault="007025DC" w:rsidP="007025DC">
      <w:pPr>
        <w:pStyle w:val="a7"/>
        <w:rPr>
          <w:rFonts w:ascii="Times New Roman" w:hAnsi="Times New Roman"/>
          <w:sz w:val="20"/>
        </w:rPr>
      </w:pPr>
      <w:r w:rsidRPr="00A7533F">
        <w:rPr>
          <w:rFonts w:ascii="Times New Roman" w:hAnsi="Times New Roman"/>
          <w:sz w:val="20"/>
        </w:rPr>
        <w:t>4.3.18. В случае прекращения деятельности Арендатора или передачи прав Арендатора на Участок другому лицу в 10-дневный срок направить Арендодателю письменное уведомление об этом с указанием наименования и индивидуализирующих реквизитов лица, к которому перешли права, даты их перехода, а также копии подтверждающих такое прекращение деятельности или передачу прав документов.</w:t>
      </w:r>
    </w:p>
    <w:p w:rsidR="007025DC" w:rsidRPr="00A7533F" w:rsidRDefault="007025DC" w:rsidP="007025DC">
      <w:pPr>
        <w:pStyle w:val="a7"/>
        <w:rPr>
          <w:rFonts w:ascii="Times New Roman" w:hAnsi="Times New Roman"/>
          <w:sz w:val="20"/>
        </w:rPr>
      </w:pPr>
      <w:r w:rsidRPr="00A7533F">
        <w:rPr>
          <w:rFonts w:ascii="Times New Roman" w:hAnsi="Times New Roman"/>
          <w:sz w:val="20"/>
        </w:rPr>
        <w:t>4.3.19. В случае перехода прав на здания, строения, сооружения к другим лицам, вносить арендную плату до дня расторжения Договора или внесения в него соответствующих изменений.</w:t>
      </w:r>
    </w:p>
    <w:p w:rsidR="007025DC" w:rsidRPr="00A7533F" w:rsidRDefault="007025DC" w:rsidP="007025DC">
      <w:pPr>
        <w:pStyle w:val="a7"/>
        <w:rPr>
          <w:rFonts w:ascii="Times New Roman" w:hAnsi="Times New Roman"/>
          <w:sz w:val="20"/>
        </w:rPr>
      </w:pPr>
      <w:r w:rsidRPr="00A7533F">
        <w:rPr>
          <w:rFonts w:ascii="Times New Roman" w:hAnsi="Times New Roman"/>
          <w:sz w:val="20"/>
        </w:rPr>
        <w:t>4.3.20. Направить не менее</w:t>
      </w:r>
      <w:proofErr w:type="gramStart"/>
      <w:r w:rsidRPr="00A7533F">
        <w:rPr>
          <w:rFonts w:ascii="Times New Roman" w:hAnsi="Times New Roman"/>
          <w:sz w:val="20"/>
        </w:rPr>
        <w:t>,</w:t>
      </w:r>
      <w:proofErr w:type="gramEnd"/>
      <w:r w:rsidRPr="00A7533F">
        <w:rPr>
          <w:rFonts w:ascii="Times New Roman" w:hAnsi="Times New Roman"/>
          <w:sz w:val="20"/>
        </w:rPr>
        <w:t xml:space="preserve"> чем за 90 календарных дней до окончания срока действия Договора, указанного в п. 7.2 Договора, письменное предложение Арендодателю о расторжении Договора, либо о заключении Договора на новый срок.</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4.3.21. При прекращении Договора вернуть Арендодателю Участок в надлежащем состоянии, т.е. не хуже того, в котором он находился в момент передачи в аренду. </w:t>
      </w:r>
    </w:p>
    <w:p w:rsidR="007025DC" w:rsidRPr="00A7533F" w:rsidRDefault="007025DC" w:rsidP="007025DC">
      <w:pPr>
        <w:pStyle w:val="a7"/>
        <w:rPr>
          <w:rFonts w:ascii="Times New Roman" w:hAnsi="Times New Roman"/>
          <w:sz w:val="20"/>
        </w:rPr>
      </w:pPr>
      <w:r w:rsidRPr="00A7533F">
        <w:rPr>
          <w:rFonts w:ascii="Times New Roman" w:hAnsi="Times New Roman"/>
          <w:sz w:val="20"/>
        </w:rPr>
        <w:t>4.3.22. Оплатить за свой счет расходы, связанные с заключением договора и внесением в него изменений и дополнений, а также в течени</w:t>
      </w:r>
      <w:proofErr w:type="gramStart"/>
      <w:r w:rsidRPr="00A7533F">
        <w:rPr>
          <w:rFonts w:ascii="Times New Roman" w:hAnsi="Times New Roman"/>
          <w:sz w:val="20"/>
        </w:rPr>
        <w:t>и</w:t>
      </w:r>
      <w:proofErr w:type="gramEnd"/>
      <w:r w:rsidRPr="00A7533F">
        <w:rPr>
          <w:rFonts w:ascii="Times New Roman" w:hAnsi="Times New Roman"/>
          <w:sz w:val="20"/>
        </w:rPr>
        <w:t xml:space="preserve"> трех месяцев зарегистрировать за свой счет право аренды земельного участка.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4.3.23. </w:t>
      </w:r>
      <w:proofErr w:type="gramStart"/>
      <w:r w:rsidRPr="00A7533F">
        <w:rPr>
          <w:rFonts w:ascii="Times New Roman" w:hAnsi="Times New Roman"/>
          <w:sz w:val="20"/>
        </w:rPr>
        <w:t>Нести другие обязанности</w:t>
      </w:r>
      <w:proofErr w:type="gramEnd"/>
      <w:r w:rsidRPr="00A7533F">
        <w:rPr>
          <w:rFonts w:ascii="Times New Roman" w:hAnsi="Times New Roman"/>
          <w:sz w:val="20"/>
        </w:rPr>
        <w:t>, установленные законодательством Российской Федерации.</w:t>
      </w:r>
    </w:p>
    <w:p w:rsidR="007025DC" w:rsidRPr="00A7533F" w:rsidRDefault="007025DC" w:rsidP="007025DC">
      <w:pPr>
        <w:pStyle w:val="a7"/>
        <w:rPr>
          <w:rFonts w:ascii="Times New Roman" w:hAnsi="Times New Roman"/>
          <w:sz w:val="20"/>
        </w:rPr>
      </w:pPr>
      <w:r w:rsidRPr="00A7533F">
        <w:rPr>
          <w:rFonts w:ascii="Times New Roman" w:hAnsi="Times New Roman"/>
          <w:sz w:val="20"/>
        </w:rPr>
        <w:t>4.3.24. Арендатор земельного участка имеет право в соответствии с действующим законодательством на выкуп земельного участка, при этом арендная плата подлежит уплате арендатором до государственной регистрации права собственности на землю.</w:t>
      </w:r>
    </w:p>
    <w:p w:rsidR="007025DC" w:rsidRPr="00A7533F" w:rsidRDefault="007025DC" w:rsidP="007025DC">
      <w:pPr>
        <w:pStyle w:val="a7"/>
        <w:rPr>
          <w:rFonts w:ascii="Times New Roman" w:hAnsi="Times New Roman"/>
          <w:b/>
          <w:sz w:val="20"/>
        </w:rPr>
      </w:pPr>
      <w:r w:rsidRPr="00A7533F">
        <w:rPr>
          <w:rFonts w:ascii="Times New Roman" w:hAnsi="Times New Roman"/>
          <w:b/>
          <w:sz w:val="20"/>
        </w:rPr>
        <w:t xml:space="preserve">   </w:t>
      </w:r>
    </w:p>
    <w:p w:rsidR="007025DC" w:rsidRPr="00A7533F" w:rsidRDefault="007025DC" w:rsidP="007025DC">
      <w:pPr>
        <w:pStyle w:val="a7"/>
        <w:rPr>
          <w:rFonts w:ascii="Times New Roman" w:hAnsi="Times New Roman"/>
          <w:b/>
          <w:sz w:val="20"/>
        </w:rPr>
      </w:pPr>
      <w:r w:rsidRPr="00A7533F">
        <w:rPr>
          <w:rFonts w:ascii="Times New Roman" w:hAnsi="Times New Roman"/>
          <w:b/>
          <w:sz w:val="20"/>
        </w:rPr>
        <w:t>5. Ответственность Сторон</w:t>
      </w:r>
    </w:p>
    <w:p w:rsidR="007025DC" w:rsidRPr="00A7533F" w:rsidRDefault="007025DC" w:rsidP="007025DC">
      <w:pPr>
        <w:pStyle w:val="a7"/>
        <w:rPr>
          <w:rFonts w:ascii="Times New Roman" w:hAnsi="Times New Roman"/>
          <w:sz w:val="20"/>
        </w:rPr>
      </w:pPr>
      <w:r w:rsidRPr="00A7533F">
        <w:rPr>
          <w:rFonts w:ascii="Times New Roman" w:hAnsi="Times New Roman"/>
          <w:sz w:val="20"/>
        </w:rPr>
        <w:t>5.1.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7025DC" w:rsidRPr="00A7533F" w:rsidRDefault="007025DC" w:rsidP="007025DC">
      <w:pPr>
        <w:pStyle w:val="a7"/>
        <w:rPr>
          <w:rFonts w:ascii="Times New Roman" w:hAnsi="Times New Roman"/>
          <w:sz w:val="20"/>
        </w:rPr>
      </w:pPr>
      <w:r w:rsidRPr="00A7533F">
        <w:rPr>
          <w:rFonts w:ascii="Times New Roman" w:hAnsi="Times New Roman"/>
          <w:sz w:val="20"/>
        </w:rPr>
        <w:t>5.2.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7025DC" w:rsidRPr="00A7533F" w:rsidRDefault="007025DC" w:rsidP="007025DC">
      <w:pPr>
        <w:pStyle w:val="a7"/>
        <w:rPr>
          <w:rFonts w:ascii="Times New Roman" w:hAnsi="Times New Roman"/>
          <w:sz w:val="20"/>
        </w:rPr>
      </w:pPr>
      <w:r w:rsidRPr="00A7533F">
        <w:rPr>
          <w:rFonts w:ascii="Times New Roman" w:hAnsi="Times New Roman"/>
          <w:sz w:val="20"/>
        </w:rPr>
        <w:t>5.3.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7025DC" w:rsidRPr="00A7533F" w:rsidRDefault="007025DC" w:rsidP="007025DC">
      <w:pPr>
        <w:pStyle w:val="a7"/>
        <w:rPr>
          <w:rFonts w:ascii="Times New Roman" w:hAnsi="Times New Roman"/>
          <w:sz w:val="20"/>
        </w:rPr>
      </w:pPr>
      <w:r w:rsidRPr="00A7533F">
        <w:rPr>
          <w:rFonts w:ascii="Times New Roman" w:hAnsi="Times New Roman"/>
          <w:sz w:val="20"/>
        </w:rPr>
        <w:t>5.4.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7025DC" w:rsidRPr="00A7533F" w:rsidRDefault="007025DC" w:rsidP="007025DC">
      <w:pPr>
        <w:pStyle w:val="a7"/>
        <w:rPr>
          <w:rFonts w:ascii="Times New Roman" w:hAnsi="Times New Roman"/>
          <w:sz w:val="20"/>
        </w:rPr>
      </w:pPr>
      <w:r w:rsidRPr="00A7533F">
        <w:rPr>
          <w:rFonts w:ascii="Times New Roman" w:hAnsi="Times New Roman"/>
          <w:sz w:val="20"/>
        </w:rPr>
        <w:t>5.5. 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w:t>
      </w:r>
    </w:p>
    <w:p w:rsidR="007025DC" w:rsidRPr="00A7533F" w:rsidRDefault="007025DC" w:rsidP="007025DC">
      <w:pPr>
        <w:pStyle w:val="a7"/>
        <w:rPr>
          <w:rFonts w:ascii="Times New Roman" w:hAnsi="Times New Roman"/>
          <w:b/>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6. Рассмотрение и урегулирование споров</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Споры и разногласия Сторон, возникшие в связи с исполнением Договора, которые не удалось разрешить путем переговоров, разрешаются в судебном порядке в Северском районном суде Краснодарского края, в соответствии с действующим законодательством. </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7. Срок действия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7.1. Договор вступает в силу и становится обязательным для сторон со дня его государственной регистрации</w:t>
      </w:r>
      <w:r w:rsidRPr="00A7533F">
        <w:rPr>
          <w:rFonts w:ascii="Times New Roman" w:hAnsi="Times New Roman"/>
          <w:sz w:val="20"/>
          <w:vertAlign w:val="superscript"/>
        </w:rPr>
        <w:t>.</w:t>
      </w:r>
    </w:p>
    <w:p w:rsidR="007025DC" w:rsidRPr="00A7533F" w:rsidRDefault="007025DC" w:rsidP="007025DC">
      <w:pPr>
        <w:pStyle w:val="a7"/>
        <w:rPr>
          <w:rFonts w:ascii="Times New Roman" w:hAnsi="Times New Roman"/>
          <w:sz w:val="20"/>
        </w:rPr>
      </w:pPr>
      <w:r w:rsidRPr="00A7533F">
        <w:rPr>
          <w:rFonts w:ascii="Times New Roman" w:hAnsi="Times New Roman"/>
          <w:sz w:val="20"/>
        </w:rPr>
        <w:t>7.2. Договор действует в течение (</w:t>
      </w:r>
      <w:proofErr w:type="gramStart"/>
      <w:r w:rsidRPr="00A7533F">
        <w:rPr>
          <w:rFonts w:ascii="Times New Roman" w:hAnsi="Times New Roman"/>
          <w:sz w:val="20"/>
        </w:rPr>
        <w:t>согласно извещения</w:t>
      </w:r>
      <w:proofErr w:type="gramEnd"/>
      <w:r w:rsidRPr="00A7533F">
        <w:rPr>
          <w:rFonts w:ascii="Times New Roman" w:hAnsi="Times New Roman"/>
          <w:sz w:val="20"/>
        </w:rPr>
        <w:t xml:space="preserve">). </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7.3. Окончание срока действия Договора не освобождает Стороны от ответственности за его нарушение.   </w:t>
      </w:r>
    </w:p>
    <w:p w:rsidR="007025DC" w:rsidRPr="00A7533F" w:rsidRDefault="007025DC" w:rsidP="007025DC">
      <w:pPr>
        <w:pStyle w:val="a7"/>
        <w:rPr>
          <w:rFonts w:ascii="Times New Roman" w:hAnsi="Times New Roman"/>
          <w:b/>
          <w:sz w:val="20"/>
        </w:rPr>
      </w:pPr>
      <w:r w:rsidRPr="00A7533F">
        <w:rPr>
          <w:rFonts w:ascii="Times New Roman" w:hAnsi="Times New Roman"/>
          <w:b/>
          <w:sz w:val="20"/>
        </w:rPr>
        <w:t>8. Прекращение действия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8.1. Действие Договора прекращается по истечении срока аренды Участка.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8.2. </w:t>
      </w:r>
      <w:proofErr w:type="gramStart"/>
      <w:r w:rsidRPr="00A7533F">
        <w:rPr>
          <w:rFonts w:ascii="Times New Roman" w:hAnsi="Times New Roman"/>
          <w:sz w:val="20"/>
        </w:rPr>
        <w:t>Договор</w:t>
      </w:r>
      <w:proofErr w:type="gramEnd"/>
      <w:r w:rsidRPr="00A7533F">
        <w:rPr>
          <w:rFonts w:ascii="Times New Roman" w:hAnsi="Times New Roman"/>
          <w:sz w:val="20"/>
        </w:rPr>
        <w:t xml:space="preserve"> может быть расторгнут досрочно по обоюдному согласию Сторон. Расторжение Договора по обоюдному согласию Сторон по основаниям, указанным в п. 4.1.1 Договора, возможно только при отсутств</w:t>
      </w:r>
      <w:proofErr w:type="gramStart"/>
      <w:r w:rsidRPr="00A7533F">
        <w:rPr>
          <w:rFonts w:ascii="Times New Roman" w:hAnsi="Times New Roman"/>
          <w:sz w:val="20"/>
        </w:rPr>
        <w:t>ии у А</w:t>
      </w:r>
      <w:proofErr w:type="gramEnd"/>
      <w:r w:rsidRPr="00A7533F">
        <w:rPr>
          <w:rFonts w:ascii="Times New Roman" w:hAnsi="Times New Roman"/>
          <w:sz w:val="20"/>
        </w:rPr>
        <w:t>рендатора задолженности по арендной плате.</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8.3. По требованию одной из Сторон </w:t>
      </w:r>
      <w:proofErr w:type="gramStart"/>
      <w:r w:rsidRPr="00A7533F">
        <w:rPr>
          <w:rFonts w:ascii="Times New Roman" w:hAnsi="Times New Roman"/>
          <w:sz w:val="20"/>
        </w:rPr>
        <w:t>Договор</w:t>
      </w:r>
      <w:proofErr w:type="gramEnd"/>
      <w:r w:rsidRPr="00A7533F">
        <w:rPr>
          <w:rFonts w:ascii="Times New Roman" w:hAnsi="Times New Roman"/>
          <w:sz w:val="20"/>
        </w:rPr>
        <w:t xml:space="preserve"> может быть расторгнут Северским районным судом Краснодарского края по основаниям, предусмотренным гражданским законодательством и Договором.  </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9. Изменение условий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9.2. Требование об изменении или о расторжении Договора может быть заявлено стороной в Северский районный суд только после получения отказа другой стороны на предложение изменить или расторгнуть Договор, либо </w:t>
      </w:r>
      <w:proofErr w:type="gramStart"/>
      <w:r w:rsidRPr="00A7533F">
        <w:rPr>
          <w:rFonts w:ascii="Times New Roman" w:hAnsi="Times New Roman"/>
          <w:sz w:val="20"/>
        </w:rPr>
        <w:t>не получение</w:t>
      </w:r>
      <w:proofErr w:type="gramEnd"/>
      <w:r w:rsidRPr="00A7533F">
        <w:rPr>
          <w:rFonts w:ascii="Times New Roman" w:hAnsi="Times New Roman"/>
          <w:sz w:val="20"/>
        </w:rPr>
        <w:t xml:space="preserve"> ответа в срок, указанный в предложении или установленный договором.</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10. Особые условия</w:t>
      </w:r>
    </w:p>
    <w:p w:rsidR="007025DC" w:rsidRPr="00A7533F" w:rsidRDefault="007025DC" w:rsidP="007025DC">
      <w:pPr>
        <w:pStyle w:val="a7"/>
        <w:rPr>
          <w:rFonts w:ascii="Times New Roman" w:hAnsi="Times New Roman"/>
          <w:sz w:val="20"/>
        </w:rPr>
      </w:pPr>
      <w:r w:rsidRPr="00A7533F">
        <w:rPr>
          <w:rFonts w:ascii="Times New Roman" w:hAnsi="Times New Roman"/>
          <w:sz w:val="20"/>
        </w:rPr>
        <w:lastRenderedPageBreak/>
        <w:t>10.1.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7025DC" w:rsidRPr="00A7533F" w:rsidRDefault="007025DC" w:rsidP="007025DC">
      <w:pPr>
        <w:pStyle w:val="a7"/>
        <w:rPr>
          <w:rFonts w:ascii="Times New Roman" w:hAnsi="Times New Roman"/>
          <w:sz w:val="20"/>
        </w:rPr>
      </w:pPr>
    </w:p>
    <w:p w:rsidR="007025DC" w:rsidRPr="00A7533F" w:rsidRDefault="007025DC" w:rsidP="007025DC">
      <w:pPr>
        <w:pStyle w:val="a7"/>
        <w:rPr>
          <w:rFonts w:ascii="Times New Roman" w:hAnsi="Times New Roman"/>
          <w:b/>
          <w:sz w:val="20"/>
        </w:rPr>
      </w:pPr>
      <w:r w:rsidRPr="00A7533F">
        <w:rPr>
          <w:rFonts w:ascii="Times New Roman" w:hAnsi="Times New Roman"/>
          <w:b/>
          <w:sz w:val="20"/>
        </w:rPr>
        <w:t>11. Заключительные положения</w:t>
      </w:r>
    </w:p>
    <w:p w:rsidR="007025DC" w:rsidRPr="00A7533F" w:rsidRDefault="007025DC" w:rsidP="007025DC">
      <w:pPr>
        <w:pStyle w:val="a7"/>
        <w:rPr>
          <w:rFonts w:ascii="Times New Roman" w:hAnsi="Times New Roman"/>
          <w:sz w:val="20"/>
        </w:rPr>
      </w:pPr>
      <w:r w:rsidRPr="00A7533F">
        <w:rPr>
          <w:rFonts w:ascii="Times New Roman" w:hAnsi="Times New Roman"/>
          <w:sz w:val="20"/>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Настоящий Договор составлен в 3 (трех) </w:t>
      </w:r>
      <w:proofErr w:type="gramStart"/>
      <w:r w:rsidRPr="00A7533F">
        <w:rPr>
          <w:rFonts w:ascii="Times New Roman" w:hAnsi="Times New Roman"/>
          <w:sz w:val="20"/>
        </w:rPr>
        <w:t>экземплярах, имеющих одинаковую юридическую силу и предоставляется</w:t>
      </w:r>
      <w:proofErr w:type="gramEnd"/>
      <w:r w:rsidRPr="00A7533F">
        <w:rPr>
          <w:rFonts w:ascii="Times New Roman" w:hAnsi="Times New Roman"/>
          <w:sz w:val="20"/>
        </w:rPr>
        <w:t>:</w:t>
      </w:r>
    </w:p>
    <w:p w:rsidR="007025DC" w:rsidRPr="00A7533F" w:rsidRDefault="007025DC" w:rsidP="007025DC">
      <w:pPr>
        <w:pStyle w:val="a7"/>
        <w:rPr>
          <w:rFonts w:ascii="Times New Roman" w:hAnsi="Times New Roman"/>
          <w:sz w:val="20"/>
        </w:rPr>
      </w:pPr>
      <w:r w:rsidRPr="00A7533F">
        <w:rPr>
          <w:rFonts w:ascii="Times New Roman" w:hAnsi="Times New Roman"/>
          <w:sz w:val="20"/>
        </w:rPr>
        <w:t>1 экземпляр – Арендатору,</w:t>
      </w:r>
    </w:p>
    <w:p w:rsidR="007025DC" w:rsidRPr="00A7533F" w:rsidRDefault="007025DC" w:rsidP="007025DC">
      <w:pPr>
        <w:pStyle w:val="a7"/>
        <w:rPr>
          <w:rFonts w:ascii="Times New Roman" w:hAnsi="Times New Roman"/>
          <w:sz w:val="20"/>
        </w:rPr>
      </w:pPr>
      <w:r w:rsidRPr="00A7533F">
        <w:rPr>
          <w:rFonts w:ascii="Times New Roman" w:hAnsi="Times New Roman"/>
          <w:sz w:val="20"/>
        </w:rPr>
        <w:t>2 экземпляр – Арендодателю,</w:t>
      </w:r>
    </w:p>
    <w:p w:rsidR="007025DC" w:rsidRPr="00A7533F" w:rsidRDefault="007025DC" w:rsidP="007025DC">
      <w:pPr>
        <w:pStyle w:val="a7"/>
        <w:rPr>
          <w:rFonts w:ascii="Times New Roman" w:hAnsi="Times New Roman"/>
          <w:sz w:val="20"/>
        </w:rPr>
      </w:pPr>
      <w:r w:rsidRPr="00A7533F">
        <w:rPr>
          <w:rFonts w:ascii="Times New Roman" w:hAnsi="Times New Roman"/>
          <w:sz w:val="20"/>
        </w:rPr>
        <w:t>3 экземпляр – органу, осуществляющему государственную регистрацию прав на недвижимое имущество и сделок с ним;</w:t>
      </w:r>
    </w:p>
    <w:p w:rsidR="007025DC" w:rsidRPr="00A7533F" w:rsidRDefault="007025DC" w:rsidP="007025DC">
      <w:pPr>
        <w:pStyle w:val="a7"/>
        <w:rPr>
          <w:rFonts w:ascii="Times New Roman" w:hAnsi="Times New Roman"/>
          <w:sz w:val="20"/>
        </w:rPr>
      </w:pPr>
      <w:r w:rsidRPr="00A7533F">
        <w:rPr>
          <w:rFonts w:ascii="Times New Roman" w:hAnsi="Times New Roman"/>
          <w:sz w:val="20"/>
        </w:rPr>
        <w:t>В качестве неотъемлемой части договора к нему прилагается:</w:t>
      </w:r>
    </w:p>
    <w:p w:rsidR="007025DC" w:rsidRPr="00A7533F" w:rsidRDefault="007025DC" w:rsidP="007025DC">
      <w:pPr>
        <w:pStyle w:val="a7"/>
        <w:rPr>
          <w:rFonts w:ascii="Times New Roman" w:hAnsi="Times New Roman"/>
          <w:sz w:val="20"/>
        </w:rPr>
      </w:pPr>
      <w:r w:rsidRPr="00A7533F">
        <w:rPr>
          <w:rFonts w:ascii="Times New Roman" w:hAnsi="Times New Roman"/>
          <w:sz w:val="20"/>
        </w:rPr>
        <w:t>Выписка из ЕГРН об основных характеристиках и зарегистрированных правах на объект недвижимости;</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постановления администрации муниципального образования Северский район от </w:t>
      </w:r>
      <w:r w:rsidR="00987829" w:rsidRPr="00A7533F">
        <w:rPr>
          <w:rFonts w:ascii="Times New Roman" w:hAnsi="Times New Roman"/>
          <w:sz w:val="20"/>
        </w:rPr>
        <w:t>«___» _________ 20___</w:t>
      </w:r>
      <w:r w:rsidRPr="00A7533F">
        <w:rPr>
          <w:rFonts w:ascii="Times New Roman" w:hAnsi="Times New Roman"/>
          <w:sz w:val="20"/>
        </w:rPr>
        <w:t>года №</w:t>
      </w:r>
      <w:r w:rsidR="00987829" w:rsidRPr="00A7533F">
        <w:rPr>
          <w:rFonts w:ascii="Times New Roman" w:hAnsi="Times New Roman"/>
          <w:sz w:val="20"/>
        </w:rPr>
        <w:t>____</w:t>
      </w:r>
      <w:r w:rsidRPr="00A7533F">
        <w:rPr>
          <w:rFonts w:ascii="Times New Roman" w:hAnsi="Times New Roman"/>
          <w:sz w:val="20"/>
        </w:rPr>
        <w:t>;</w:t>
      </w:r>
    </w:p>
    <w:p w:rsidR="007025DC" w:rsidRPr="00A7533F" w:rsidRDefault="007025DC" w:rsidP="007025DC">
      <w:pPr>
        <w:pStyle w:val="a7"/>
        <w:rPr>
          <w:rFonts w:ascii="Times New Roman" w:hAnsi="Times New Roman"/>
          <w:sz w:val="20"/>
        </w:rPr>
      </w:pPr>
      <w:r w:rsidRPr="00A7533F">
        <w:rPr>
          <w:rFonts w:ascii="Times New Roman" w:hAnsi="Times New Roman"/>
          <w:sz w:val="20"/>
        </w:rPr>
        <w:t xml:space="preserve">протокол № </w:t>
      </w:r>
      <w:r w:rsidR="00987829" w:rsidRPr="00A7533F">
        <w:rPr>
          <w:rFonts w:ascii="Times New Roman" w:hAnsi="Times New Roman"/>
          <w:sz w:val="20"/>
        </w:rPr>
        <w:t>_____ от «___» _________ 20___года</w:t>
      </w:r>
    </w:p>
    <w:p w:rsidR="007025DC" w:rsidRPr="00A7533F" w:rsidRDefault="007025DC" w:rsidP="00A7533F">
      <w:pPr>
        <w:pStyle w:val="a7"/>
        <w:rPr>
          <w:rFonts w:ascii="Times New Roman" w:hAnsi="Times New Roman"/>
          <w:b/>
          <w:sz w:val="20"/>
        </w:rPr>
      </w:pPr>
      <w:r w:rsidRPr="00A7533F">
        <w:rPr>
          <w:rFonts w:ascii="Times New Roman" w:hAnsi="Times New Roman"/>
          <w:b/>
          <w:sz w:val="20"/>
        </w:rPr>
        <w:t>Юридические адреса и реквизиты Сторон:</w:t>
      </w:r>
    </w:p>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 </w:t>
      </w:r>
    </w:p>
    <w:tbl>
      <w:tblPr>
        <w:tblW w:w="10031" w:type="dxa"/>
        <w:tblLook w:val="0000"/>
      </w:tblPr>
      <w:tblGrid>
        <w:gridCol w:w="4887"/>
        <w:gridCol w:w="5144"/>
      </w:tblGrid>
      <w:tr w:rsidR="007025DC" w:rsidRPr="00A7533F" w:rsidTr="00597966">
        <w:trPr>
          <w:cantSplit/>
          <w:trHeight w:val="1854"/>
        </w:trPr>
        <w:tc>
          <w:tcPr>
            <w:tcW w:w="4887" w:type="dxa"/>
          </w:tcPr>
          <w:p w:rsidR="007025DC" w:rsidRPr="00A7533F" w:rsidRDefault="007025DC" w:rsidP="00A7533F">
            <w:pPr>
              <w:pStyle w:val="a7"/>
              <w:rPr>
                <w:rFonts w:ascii="Times New Roman" w:hAnsi="Times New Roman"/>
                <w:sz w:val="20"/>
              </w:rPr>
            </w:pPr>
            <w:r w:rsidRPr="00A7533F">
              <w:rPr>
                <w:rFonts w:ascii="Times New Roman" w:hAnsi="Times New Roman"/>
                <w:sz w:val="20"/>
              </w:rPr>
              <w:t>АРЕНДОДАТЕЛЬ</w:t>
            </w:r>
          </w:p>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Администрация </w:t>
            </w:r>
            <w:proofErr w:type="gramStart"/>
            <w:r w:rsidRPr="00A7533F">
              <w:rPr>
                <w:rFonts w:ascii="Times New Roman" w:hAnsi="Times New Roman"/>
                <w:sz w:val="20"/>
              </w:rPr>
              <w:t>муниципального</w:t>
            </w:r>
            <w:proofErr w:type="gramEnd"/>
          </w:p>
          <w:p w:rsidR="007025DC" w:rsidRPr="00A7533F" w:rsidRDefault="007025DC" w:rsidP="00A7533F">
            <w:pPr>
              <w:pStyle w:val="a7"/>
              <w:rPr>
                <w:rFonts w:ascii="Times New Roman" w:hAnsi="Times New Roman"/>
                <w:sz w:val="20"/>
              </w:rPr>
            </w:pPr>
            <w:r w:rsidRPr="00A7533F">
              <w:rPr>
                <w:rFonts w:ascii="Times New Roman" w:hAnsi="Times New Roman"/>
                <w:sz w:val="20"/>
              </w:rPr>
              <w:t>образования Северский район</w:t>
            </w:r>
            <w:r w:rsidRPr="00A7533F">
              <w:rPr>
                <w:rFonts w:ascii="Times New Roman" w:hAnsi="Times New Roman"/>
                <w:sz w:val="20"/>
              </w:rPr>
              <w:tab/>
              <w:t xml:space="preserve">                            </w:t>
            </w:r>
          </w:p>
          <w:p w:rsidR="007025DC" w:rsidRPr="00A7533F" w:rsidRDefault="007025DC" w:rsidP="00A7533F">
            <w:pPr>
              <w:pStyle w:val="a7"/>
              <w:rPr>
                <w:rFonts w:ascii="Times New Roman" w:hAnsi="Times New Roman"/>
                <w:sz w:val="20"/>
              </w:rPr>
            </w:pPr>
            <w:r w:rsidRPr="00A7533F">
              <w:rPr>
                <w:rFonts w:ascii="Times New Roman" w:hAnsi="Times New Roman"/>
                <w:sz w:val="20"/>
              </w:rPr>
              <w:t>Юридический адрес:</w:t>
            </w:r>
            <w:r w:rsidRPr="00A7533F">
              <w:rPr>
                <w:rFonts w:ascii="Times New Roman" w:hAnsi="Times New Roman"/>
                <w:sz w:val="20"/>
              </w:rPr>
              <w:tab/>
            </w:r>
            <w:r w:rsidRPr="00A7533F">
              <w:rPr>
                <w:rFonts w:ascii="Times New Roman" w:hAnsi="Times New Roman"/>
                <w:sz w:val="20"/>
              </w:rPr>
              <w:tab/>
            </w:r>
            <w:r w:rsidRPr="00A7533F">
              <w:rPr>
                <w:rFonts w:ascii="Times New Roman" w:hAnsi="Times New Roman"/>
                <w:sz w:val="20"/>
              </w:rPr>
              <w:tab/>
              <w:t xml:space="preserve">    </w:t>
            </w:r>
          </w:p>
          <w:p w:rsidR="007025DC" w:rsidRPr="00A7533F" w:rsidRDefault="007025DC" w:rsidP="00A7533F">
            <w:pPr>
              <w:pStyle w:val="a7"/>
              <w:rPr>
                <w:rFonts w:ascii="Times New Roman" w:hAnsi="Times New Roman"/>
                <w:sz w:val="20"/>
              </w:rPr>
            </w:pPr>
            <w:r w:rsidRPr="00A7533F">
              <w:rPr>
                <w:rFonts w:ascii="Times New Roman" w:hAnsi="Times New Roman"/>
                <w:sz w:val="20"/>
              </w:rPr>
              <w:t>ст. Северская, ул</w:t>
            </w:r>
            <w:proofErr w:type="gramStart"/>
            <w:r w:rsidRPr="00A7533F">
              <w:rPr>
                <w:rFonts w:ascii="Times New Roman" w:hAnsi="Times New Roman"/>
                <w:sz w:val="20"/>
              </w:rPr>
              <w:t>.Л</w:t>
            </w:r>
            <w:proofErr w:type="gramEnd"/>
            <w:r w:rsidRPr="00A7533F">
              <w:rPr>
                <w:rFonts w:ascii="Times New Roman" w:hAnsi="Times New Roman"/>
                <w:sz w:val="20"/>
              </w:rPr>
              <w:t>енина, 69</w:t>
            </w:r>
          </w:p>
          <w:p w:rsidR="00597966" w:rsidRPr="00A7533F" w:rsidRDefault="00597966" w:rsidP="00A7533F">
            <w:pPr>
              <w:pStyle w:val="a7"/>
              <w:rPr>
                <w:rFonts w:ascii="Times New Roman" w:hAnsi="Times New Roman"/>
                <w:sz w:val="20"/>
              </w:rPr>
            </w:pPr>
          </w:p>
          <w:p w:rsidR="007025DC" w:rsidRPr="00A7533F" w:rsidRDefault="007025DC" w:rsidP="00A7533F">
            <w:pPr>
              <w:rPr>
                <w:sz w:val="20"/>
                <w:szCs w:val="20"/>
              </w:rPr>
            </w:pPr>
          </w:p>
        </w:tc>
        <w:tc>
          <w:tcPr>
            <w:tcW w:w="5144" w:type="dxa"/>
          </w:tcPr>
          <w:p w:rsidR="007025DC" w:rsidRPr="00A7533F" w:rsidRDefault="007025DC" w:rsidP="00A7533F">
            <w:pPr>
              <w:pStyle w:val="a7"/>
              <w:rPr>
                <w:rFonts w:ascii="Times New Roman" w:hAnsi="Times New Roman"/>
                <w:sz w:val="20"/>
              </w:rPr>
            </w:pPr>
            <w:r w:rsidRPr="00A7533F">
              <w:rPr>
                <w:rFonts w:ascii="Times New Roman" w:hAnsi="Times New Roman"/>
                <w:sz w:val="20"/>
              </w:rPr>
              <w:t>АРЕНДАТОР</w:t>
            </w:r>
          </w:p>
          <w:p w:rsidR="007025DC" w:rsidRPr="00A7533F" w:rsidRDefault="007025DC" w:rsidP="00A7533F">
            <w:pPr>
              <w:pStyle w:val="a7"/>
              <w:rPr>
                <w:rFonts w:ascii="Times New Roman" w:hAnsi="Times New Roman"/>
                <w:sz w:val="20"/>
              </w:rPr>
            </w:pPr>
            <w:r w:rsidRPr="00A7533F">
              <w:rPr>
                <w:rFonts w:ascii="Times New Roman" w:hAnsi="Times New Roman"/>
                <w:sz w:val="20"/>
              </w:rPr>
              <w:t>Победитель аукциона</w:t>
            </w:r>
          </w:p>
        </w:tc>
      </w:tr>
    </w:tbl>
    <w:p w:rsidR="007025DC" w:rsidRPr="00A7533F" w:rsidRDefault="007025DC" w:rsidP="00A7533F">
      <w:pPr>
        <w:pStyle w:val="a7"/>
        <w:tabs>
          <w:tab w:val="left" w:pos="2710"/>
        </w:tabs>
        <w:rPr>
          <w:rFonts w:ascii="Times New Roman" w:hAnsi="Times New Roman"/>
          <w:b/>
          <w:bCs/>
          <w:sz w:val="20"/>
        </w:rPr>
      </w:pPr>
    </w:p>
    <w:p w:rsidR="007025DC" w:rsidRPr="00A7533F" w:rsidRDefault="007025DC" w:rsidP="00A7533F">
      <w:pPr>
        <w:pStyle w:val="a7"/>
        <w:rPr>
          <w:rFonts w:ascii="Times New Roman" w:hAnsi="Times New Roman"/>
          <w:b/>
          <w:sz w:val="20"/>
        </w:rPr>
      </w:pPr>
      <w:r w:rsidRPr="00A7533F">
        <w:rPr>
          <w:rFonts w:ascii="Times New Roman" w:hAnsi="Times New Roman"/>
          <w:b/>
          <w:bCs/>
          <w:sz w:val="20"/>
        </w:rPr>
        <w:t>Подписи Сторон</w:t>
      </w:r>
    </w:p>
    <w:tbl>
      <w:tblPr>
        <w:tblW w:w="0" w:type="auto"/>
        <w:tblLook w:val="01E0"/>
      </w:tblPr>
      <w:tblGrid>
        <w:gridCol w:w="4927"/>
        <w:gridCol w:w="4927"/>
      </w:tblGrid>
      <w:tr w:rsidR="007025DC" w:rsidRPr="00A7533F" w:rsidTr="008939DD">
        <w:trPr>
          <w:trHeight w:val="1057"/>
        </w:trPr>
        <w:tc>
          <w:tcPr>
            <w:tcW w:w="4927" w:type="dxa"/>
          </w:tcPr>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 </w:t>
            </w:r>
          </w:p>
          <w:p w:rsidR="007025DC" w:rsidRPr="00A7533F" w:rsidRDefault="007025DC" w:rsidP="00A7533F">
            <w:pPr>
              <w:pStyle w:val="a7"/>
              <w:rPr>
                <w:rFonts w:ascii="Times New Roman" w:hAnsi="Times New Roman"/>
                <w:sz w:val="20"/>
              </w:rPr>
            </w:pPr>
            <w:r w:rsidRPr="00A7533F">
              <w:rPr>
                <w:rFonts w:ascii="Times New Roman" w:hAnsi="Times New Roman"/>
                <w:sz w:val="20"/>
              </w:rPr>
              <w:t>Арендодатель</w:t>
            </w:r>
          </w:p>
          <w:p w:rsidR="007025DC" w:rsidRPr="00A7533F" w:rsidRDefault="007025DC" w:rsidP="00A7533F">
            <w:pPr>
              <w:pStyle w:val="a7"/>
              <w:rPr>
                <w:rFonts w:ascii="Times New Roman" w:hAnsi="Times New Roman"/>
                <w:sz w:val="20"/>
              </w:rPr>
            </w:pPr>
          </w:p>
        </w:tc>
        <w:tc>
          <w:tcPr>
            <w:tcW w:w="4927" w:type="dxa"/>
          </w:tcPr>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         </w:t>
            </w:r>
          </w:p>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                  Арендатор</w:t>
            </w:r>
          </w:p>
          <w:p w:rsidR="007025DC" w:rsidRPr="00A7533F" w:rsidRDefault="007025DC" w:rsidP="00A7533F">
            <w:pPr>
              <w:pStyle w:val="a7"/>
              <w:rPr>
                <w:rFonts w:ascii="Times New Roman" w:hAnsi="Times New Roman"/>
                <w:sz w:val="20"/>
              </w:rPr>
            </w:pPr>
            <w:r w:rsidRPr="00A7533F">
              <w:rPr>
                <w:rFonts w:ascii="Times New Roman" w:hAnsi="Times New Roman"/>
                <w:sz w:val="20"/>
              </w:rPr>
              <w:t xml:space="preserve">                                      </w:t>
            </w:r>
          </w:p>
        </w:tc>
      </w:tr>
    </w:tbl>
    <w:p w:rsidR="00562EAD" w:rsidRPr="00A7533F" w:rsidRDefault="00562EAD" w:rsidP="00B05C61">
      <w:pPr>
        <w:pStyle w:val="a7"/>
        <w:rPr>
          <w:rFonts w:ascii="Times New Roman" w:hAnsi="Times New Roman"/>
          <w:sz w:val="20"/>
        </w:rPr>
      </w:pPr>
      <w:r w:rsidRPr="00A7533F">
        <w:rPr>
          <w:rFonts w:ascii="Times New Roman" w:hAnsi="Times New Roman"/>
          <w:sz w:val="20"/>
        </w:rPr>
        <w:t xml:space="preserve"> </w:t>
      </w:r>
    </w:p>
    <w:sectPr w:rsidR="00562EAD" w:rsidRPr="00A7533F" w:rsidSect="001D1744">
      <w:pgSz w:w="11906" w:h="16838"/>
      <w:pgMar w:top="851"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63CB"/>
    <w:multiLevelType w:val="hybridMultilevel"/>
    <w:tmpl w:val="01B24386"/>
    <w:lvl w:ilvl="0" w:tplc="3F36752E">
      <w:start w:val="2"/>
      <w:numFmt w:val="bullet"/>
      <w:lvlText w:val="-"/>
      <w:lvlJc w:val="left"/>
      <w:pPr>
        <w:tabs>
          <w:tab w:val="num" w:pos="920"/>
        </w:tabs>
        <w:ind w:left="92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
    <w:nsid w:val="79285745"/>
    <w:multiLevelType w:val="hybridMultilevel"/>
    <w:tmpl w:val="8D162C20"/>
    <w:lvl w:ilvl="0" w:tplc="1C5A1FFC">
      <w:start w:val="1"/>
      <w:numFmt w:val="decimal"/>
      <w:lvlText w:val="%1."/>
      <w:lvlJc w:val="left"/>
      <w:pPr>
        <w:ind w:left="1221" w:hanging="795"/>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5825E3"/>
    <w:rsid w:val="00001774"/>
    <w:rsid w:val="00003374"/>
    <w:rsid w:val="0000413D"/>
    <w:rsid w:val="00004C6E"/>
    <w:rsid w:val="0000627D"/>
    <w:rsid w:val="00007A8A"/>
    <w:rsid w:val="0002733A"/>
    <w:rsid w:val="00035EA5"/>
    <w:rsid w:val="000610FB"/>
    <w:rsid w:val="000726A5"/>
    <w:rsid w:val="00074647"/>
    <w:rsid w:val="00082464"/>
    <w:rsid w:val="00083BFC"/>
    <w:rsid w:val="000851DA"/>
    <w:rsid w:val="000966B1"/>
    <w:rsid w:val="000A2F1B"/>
    <w:rsid w:val="000A6F87"/>
    <w:rsid w:val="000B1C22"/>
    <w:rsid w:val="000B5F0C"/>
    <w:rsid w:val="000B6568"/>
    <w:rsid w:val="000B668E"/>
    <w:rsid w:val="000C083E"/>
    <w:rsid w:val="000E0F40"/>
    <w:rsid w:val="000E13C8"/>
    <w:rsid w:val="000E1E4C"/>
    <w:rsid w:val="000F2004"/>
    <w:rsid w:val="00102975"/>
    <w:rsid w:val="00115206"/>
    <w:rsid w:val="00125C84"/>
    <w:rsid w:val="001306CC"/>
    <w:rsid w:val="00131D01"/>
    <w:rsid w:val="00140465"/>
    <w:rsid w:val="0014253C"/>
    <w:rsid w:val="00146FE2"/>
    <w:rsid w:val="001748E5"/>
    <w:rsid w:val="00174BAC"/>
    <w:rsid w:val="00180B19"/>
    <w:rsid w:val="001825B2"/>
    <w:rsid w:val="00183BA8"/>
    <w:rsid w:val="001B0877"/>
    <w:rsid w:val="001B4A6E"/>
    <w:rsid w:val="001C619D"/>
    <w:rsid w:val="001D1744"/>
    <w:rsid w:val="001D5CD0"/>
    <w:rsid w:val="001E2E51"/>
    <w:rsid w:val="001E7D5E"/>
    <w:rsid w:val="002008C5"/>
    <w:rsid w:val="00202735"/>
    <w:rsid w:val="0020548F"/>
    <w:rsid w:val="002076F5"/>
    <w:rsid w:val="0021302D"/>
    <w:rsid w:val="00214394"/>
    <w:rsid w:val="00227E91"/>
    <w:rsid w:val="002401A8"/>
    <w:rsid w:val="002435DC"/>
    <w:rsid w:val="00244AC8"/>
    <w:rsid w:val="002561C7"/>
    <w:rsid w:val="0026143C"/>
    <w:rsid w:val="002628B8"/>
    <w:rsid w:val="00275AA8"/>
    <w:rsid w:val="002814CE"/>
    <w:rsid w:val="00282C78"/>
    <w:rsid w:val="002847E1"/>
    <w:rsid w:val="00291246"/>
    <w:rsid w:val="002A683F"/>
    <w:rsid w:val="002B5CF7"/>
    <w:rsid w:val="002C6E6E"/>
    <w:rsid w:val="002D0924"/>
    <w:rsid w:val="002D2787"/>
    <w:rsid w:val="002D4762"/>
    <w:rsid w:val="002D76A7"/>
    <w:rsid w:val="002E0087"/>
    <w:rsid w:val="002E2BC8"/>
    <w:rsid w:val="002E323B"/>
    <w:rsid w:val="002E5336"/>
    <w:rsid w:val="002E7A72"/>
    <w:rsid w:val="002F58CD"/>
    <w:rsid w:val="003027A3"/>
    <w:rsid w:val="00304D5D"/>
    <w:rsid w:val="0030661F"/>
    <w:rsid w:val="00307DD0"/>
    <w:rsid w:val="00310E8E"/>
    <w:rsid w:val="00311008"/>
    <w:rsid w:val="00324F33"/>
    <w:rsid w:val="0033204B"/>
    <w:rsid w:val="0033412B"/>
    <w:rsid w:val="00344513"/>
    <w:rsid w:val="0036707A"/>
    <w:rsid w:val="00383634"/>
    <w:rsid w:val="00392CBC"/>
    <w:rsid w:val="00397B02"/>
    <w:rsid w:val="003A79D0"/>
    <w:rsid w:val="003B5D74"/>
    <w:rsid w:val="003C6F5D"/>
    <w:rsid w:val="003C7380"/>
    <w:rsid w:val="003E7543"/>
    <w:rsid w:val="003E7EDE"/>
    <w:rsid w:val="003F5C83"/>
    <w:rsid w:val="003F60DB"/>
    <w:rsid w:val="003F6F9C"/>
    <w:rsid w:val="00400F4B"/>
    <w:rsid w:val="0044740A"/>
    <w:rsid w:val="004511DE"/>
    <w:rsid w:val="004547AE"/>
    <w:rsid w:val="00471B87"/>
    <w:rsid w:val="00474B07"/>
    <w:rsid w:val="00483C8D"/>
    <w:rsid w:val="00493E94"/>
    <w:rsid w:val="004957DE"/>
    <w:rsid w:val="004A3762"/>
    <w:rsid w:val="004B1D88"/>
    <w:rsid w:val="004B2209"/>
    <w:rsid w:val="004B7579"/>
    <w:rsid w:val="004D0C91"/>
    <w:rsid w:val="004D6461"/>
    <w:rsid w:val="004D79DB"/>
    <w:rsid w:val="004E7252"/>
    <w:rsid w:val="004E75CD"/>
    <w:rsid w:val="004F35F6"/>
    <w:rsid w:val="004F48DE"/>
    <w:rsid w:val="004F793F"/>
    <w:rsid w:val="00500FEC"/>
    <w:rsid w:val="00501581"/>
    <w:rsid w:val="00501D47"/>
    <w:rsid w:val="00511B86"/>
    <w:rsid w:val="005220EA"/>
    <w:rsid w:val="00530E7E"/>
    <w:rsid w:val="00534086"/>
    <w:rsid w:val="00545847"/>
    <w:rsid w:val="00561FD8"/>
    <w:rsid w:val="00562EAD"/>
    <w:rsid w:val="00565802"/>
    <w:rsid w:val="005825E3"/>
    <w:rsid w:val="00586FCB"/>
    <w:rsid w:val="0058780D"/>
    <w:rsid w:val="00597966"/>
    <w:rsid w:val="005A3E28"/>
    <w:rsid w:val="005B59EB"/>
    <w:rsid w:val="005C30DB"/>
    <w:rsid w:val="005C48B8"/>
    <w:rsid w:val="005C4FBB"/>
    <w:rsid w:val="005C52B0"/>
    <w:rsid w:val="005D0F9D"/>
    <w:rsid w:val="005D30F7"/>
    <w:rsid w:val="005D7F17"/>
    <w:rsid w:val="005E6EBE"/>
    <w:rsid w:val="00603C95"/>
    <w:rsid w:val="00606B7E"/>
    <w:rsid w:val="00614FD5"/>
    <w:rsid w:val="006172C0"/>
    <w:rsid w:val="00621700"/>
    <w:rsid w:val="00624242"/>
    <w:rsid w:val="00626038"/>
    <w:rsid w:val="00626B6F"/>
    <w:rsid w:val="006301DF"/>
    <w:rsid w:val="00631EE7"/>
    <w:rsid w:val="00632357"/>
    <w:rsid w:val="00632F56"/>
    <w:rsid w:val="00634DB2"/>
    <w:rsid w:val="00640408"/>
    <w:rsid w:val="00643B21"/>
    <w:rsid w:val="00660921"/>
    <w:rsid w:val="00661047"/>
    <w:rsid w:val="00662291"/>
    <w:rsid w:val="0067508D"/>
    <w:rsid w:val="00683C9E"/>
    <w:rsid w:val="00691B30"/>
    <w:rsid w:val="00691FE5"/>
    <w:rsid w:val="0069657F"/>
    <w:rsid w:val="006A1842"/>
    <w:rsid w:val="006A3CEF"/>
    <w:rsid w:val="006A52AE"/>
    <w:rsid w:val="006B19A7"/>
    <w:rsid w:val="006B222E"/>
    <w:rsid w:val="006B4575"/>
    <w:rsid w:val="006C137B"/>
    <w:rsid w:val="006C25E4"/>
    <w:rsid w:val="006C585B"/>
    <w:rsid w:val="006D6DFE"/>
    <w:rsid w:val="006D6F6C"/>
    <w:rsid w:val="006D7DC9"/>
    <w:rsid w:val="006F45F7"/>
    <w:rsid w:val="006F494F"/>
    <w:rsid w:val="0070225C"/>
    <w:rsid w:val="007025DC"/>
    <w:rsid w:val="00704B3B"/>
    <w:rsid w:val="00711C5A"/>
    <w:rsid w:val="007129BA"/>
    <w:rsid w:val="007144CF"/>
    <w:rsid w:val="007275A2"/>
    <w:rsid w:val="0073164B"/>
    <w:rsid w:val="00740305"/>
    <w:rsid w:val="007408FD"/>
    <w:rsid w:val="0076118A"/>
    <w:rsid w:val="00767B48"/>
    <w:rsid w:val="00767E04"/>
    <w:rsid w:val="007835EE"/>
    <w:rsid w:val="00784B29"/>
    <w:rsid w:val="00797B7E"/>
    <w:rsid w:val="007A2195"/>
    <w:rsid w:val="007A2992"/>
    <w:rsid w:val="007A35DF"/>
    <w:rsid w:val="007A3C86"/>
    <w:rsid w:val="007C2209"/>
    <w:rsid w:val="007C2A81"/>
    <w:rsid w:val="007E3889"/>
    <w:rsid w:val="007E6AA4"/>
    <w:rsid w:val="007F025E"/>
    <w:rsid w:val="007F0DB7"/>
    <w:rsid w:val="00801112"/>
    <w:rsid w:val="008014B0"/>
    <w:rsid w:val="0081383D"/>
    <w:rsid w:val="008238AA"/>
    <w:rsid w:val="00824D31"/>
    <w:rsid w:val="0082544A"/>
    <w:rsid w:val="008308FF"/>
    <w:rsid w:val="00832B3F"/>
    <w:rsid w:val="008433ED"/>
    <w:rsid w:val="00844BB4"/>
    <w:rsid w:val="00850578"/>
    <w:rsid w:val="00867ED2"/>
    <w:rsid w:val="00877B94"/>
    <w:rsid w:val="0088227F"/>
    <w:rsid w:val="00883EA9"/>
    <w:rsid w:val="0088553E"/>
    <w:rsid w:val="008939DD"/>
    <w:rsid w:val="00893AA9"/>
    <w:rsid w:val="0089674E"/>
    <w:rsid w:val="008C0831"/>
    <w:rsid w:val="008C1C0E"/>
    <w:rsid w:val="008C271B"/>
    <w:rsid w:val="008C7C6A"/>
    <w:rsid w:val="008D0F97"/>
    <w:rsid w:val="008D193C"/>
    <w:rsid w:val="008E1276"/>
    <w:rsid w:val="008F43D9"/>
    <w:rsid w:val="008F45C3"/>
    <w:rsid w:val="008F6088"/>
    <w:rsid w:val="00902DB3"/>
    <w:rsid w:val="00903B1E"/>
    <w:rsid w:val="00913261"/>
    <w:rsid w:val="00922F1E"/>
    <w:rsid w:val="00935078"/>
    <w:rsid w:val="00943A8B"/>
    <w:rsid w:val="00946388"/>
    <w:rsid w:val="0095202D"/>
    <w:rsid w:val="0095340A"/>
    <w:rsid w:val="00954DFF"/>
    <w:rsid w:val="00973590"/>
    <w:rsid w:val="00982B8C"/>
    <w:rsid w:val="009864E9"/>
    <w:rsid w:val="00987829"/>
    <w:rsid w:val="009C3DF8"/>
    <w:rsid w:val="009D1537"/>
    <w:rsid w:val="009D3CB6"/>
    <w:rsid w:val="009D67D2"/>
    <w:rsid w:val="009E4925"/>
    <w:rsid w:val="009F7E91"/>
    <w:rsid w:val="00A128AC"/>
    <w:rsid w:val="00A13EE3"/>
    <w:rsid w:val="00A13F8D"/>
    <w:rsid w:val="00A15A09"/>
    <w:rsid w:val="00A2205E"/>
    <w:rsid w:val="00A23012"/>
    <w:rsid w:val="00A24958"/>
    <w:rsid w:val="00A35FDA"/>
    <w:rsid w:val="00A370F2"/>
    <w:rsid w:val="00A538A7"/>
    <w:rsid w:val="00A56922"/>
    <w:rsid w:val="00A715E3"/>
    <w:rsid w:val="00A71925"/>
    <w:rsid w:val="00A74283"/>
    <w:rsid w:val="00A7533F"/>
    <w:rsid w:val="00A76419"/>
    <w:rsid w:val="00A840E7"/>
    <w:rsid w:val="00A87BBB"/>
    <w:rsid w:val="00A87F57"/>
    <w:rsid w:val="00A95835"/>
    <w:rsid w:val="00A97EA4"/>
    <w:rsid w:val="00AA031F"/>
    <w:rsid w:val="00AB4514"/>
    <w:rsid w:val="00AC5717"/>
    <w:rsid w:val="00AC6848"/>
    <w:rsid w:val="00AD05C4"/>
    <w:rsid w:val="00AE66EB"/>
    <w:rsid w:val="00AF1B07"/>
    <w:rsid w:val="00B019A4"/>
    <w:rsid w:val="00B05C61"/>
    <w:rsid w:val="00B06E6E"/>
    <w:rsid w:val="00B1120A"/>
    <w:rsid w:val="00B13968"/>
    <w:rsid w:val="00B14354"/>
    <w:rsid w:val="00B2494C"/>
    <w:rsid w:val="00B257B4"/>
    <w:rsid w:val="00B26EBB"/>
    <w:rsid w:val="00B2729F"/>
    <w:rsid w:val="00B4205B"/>
    <w:rsid w:val="00B44452"/>
    <w:rsid w:val="00B544E0"/>
    <w:rsid w:val="00B62E07"/>
    <w:rsid w:val="00B639AA"/>
    <w:rsid w:val="00B64401"/>
    <w:rsid w:val="00B71E6F"/>
    <w:rsid w:val="00B82315"/>
    <w:rsid w:val="00BA102F"/>
    <w:rsid w:val="00BA64C0"/>
    <w:rsid w:val="00BB7C5A"/>
    <w:rsid w:val="00BC2A5F"/>
    <w:rsid w:val="00BD38BE"/>
    <w:rsid w:val="00BD6219"/>
    <w:rsid w:val="00BD62A6"/>
    <w:rsid w:val="00BF68A9"/>
    <w:rsid w:val="00C034FA"/>
    <w:rsid w:val="00C105E8"/>
    <w:rsid w:val="00C155DF"/>
    <w:rsid w:val="00C17815"/>
    <w:rsid w:val="00C30170"/>
    <w:rsid w:val="00C305BC"/>
    <w:rsid w:val="00C43581"/>
    <w:rsid w:val="00C51693"/>
    <w:rsid w:val="00C526D5"/>
    <w:rsid w:val="00C547A0"/>
    <w:rsid w:val="00C61755"/>
    <w:rsid w:val="00C6275C"/>
    <w:rsid w:val="00C628BF"/>
    <w:rsid w:val="00C62CE9"/>
    <w:rsid w:val="00C643B5"/>
    <w:rsid w:val="00C64E7E"/>
    <w:rsid w:val="00C67483"/>
    <w:rsid w:val="00C7435B"/>
    <w:rsid w:val="00C93595"/>
    <w:rsid w:val="00C94630"/>
    <w:rsid w:val="00CA0994"/>
    <w:rsid w:val="00CC4E8F"/>
    <w:rsid w:val="00CC5A22"/>
    <w:rsid w:val="00CD7E64"/>
    <w:rsid w:val="00CE4627"/>
    <w:rsid w:val="00CE4BFB"/>
    <w:rsid w:val="00CE53DA"/>
    <w:rsid w:val="00CE6BDC"/>
    <w:rsid w:val="00CF6349"/>
    <w:rsid w:val="00D03987"/>
    <w:rsid w:val="00D03D04"/>
    <w:rsid w:val="00D20B75"/>
    <w:rsid w:val="00D20E6A"/>
    <w:rsid w:val="00D21763"/>
    <w:rsid w:val="00D309A9"/>
    <w:rsid w:val="00D35049"/>
    <w:rsid w:val="00D36800"/>
    <w:rsid w:val="00D46041"/>
    <w:rsid w:val="00D46C5E"/>
    <w:rsid w:val="00D529E9"/>
    <w:rsid w:val="00D57EB7"/>
    <w:rsid w:val="00D70256"/>
    <w:rsid w:val="00D80D6D"/>
    <w:rsid w:val="00D80F99"/>
    <w:rsid w:val="00D82934"/>
    <w:rsid w:val="00D917BE"/>
    <w:rsid w:val="00D95024"/>
    <w:rsid w:val="00D955DB"/>
    <w:rsid w:val="00DA0068"/>
    <w:rsid w:val="00DA1406"/>
    <w:rsid w:val="00DA1D24"/>
    <w:rsid w:val="00DA43AC"/>
    <w:rsid w:val="00DA6C21"/>
    <w:rsid w:val="00DB4811"/>
    <w:rsid w:val="00DB4E5B"/>
    <w:rsid w:val="00DC1A3A"/>
    <w:rsid w:val="00DC288F"/>
    <w:rsid w:val="00DC38E7"/>
    <w:rsid w:val="00DD7B17"/>
    <w:rsid w:val="00DE167D"/>
    <w:rsid w:val="00DE3A64"/>
    <w:rsid w:val="00DE7F83"/>
    <w:rsid w:val="00DF371D"/>
    <w:rsid w:val="00DF3A73"/>
    <w:rsid w:val="00E0773A"/>
    <w:rsid w:val="00E13E6B"/>
    <w:rsid w:val="00E23648"/>
    <w:rsid w:val="00E35F9F"/>
    <w:rsid w:val="00E47A02"/>
    <w:rsid w:val="00E47C76"/>
    <w:rsid w:val="00E538A0"/>
    <w:rsid w:val="00E56EDF"/>
    <w:rsid w:val="00E67196"/>
    <w:rsid w:val="00E7181D"/>
    <w:rsid w:val="00E72ABE"/>
    <w:rsid w:val="00E730B6"/>
    <w:rsid w:val="00E766A5"/>
    <w:rsid w:val="00EA3849"/>
    <w:rsid w:val="00EB117C"/>
    <w:rsid w:val="00EB7476"/>
    <w:rsid w:val="00EC5365"/>
    <w:rsid w:val="00ED539F"/>
    <w:rsid w:val="00EE2126"/>
    <w:rsid w:val="00EE260C"/>
    <w:rsid w:val="00EF0DF4"/>
    <w:rsid w:val="00EF28D2"/>
    <w:rsid w:val="00F0556D"/>
    <w:rsid w:val="00F07D2A"/>
    <w:rsid w:val="00F16B59"/>
    <w:rsid w:val="00F278A2"/>
    <w:rsid w:val="00F27BCE"/>
    <w:rsid w:val="00F32ADC"/>
    <w:rsid w:val="00F33762"/>
    <w:rsid w:val="00F41089"/>
    <w:rsid w:val="00F50568"/>
    <w:rsid w:val="00F52B84"/>
    <w:rsid w:val="00F53C9E"/>
    <w:rsid w:val="00F55DDB"/>
    <w:rsid w:val="00F55EDC"/>
    <w:rsid w:val="00F61AD3"/>
    <w:rsid w:val="00F85C26"/>
    <w:rsid w:val="00FA0AC4"/>
    <w:rsid w:val="00FA5342"/>
    <w:rsid w:val="00FA6507"/>
    <w:rsid w:val="00FA7E6F"/>
    <w:rsid w:val="00FD4E7F"/>
    <w:rsid w:val="00FE4FB7"/>
    <w:rsid w:val="00FE63B4"/>
    <w:rsid w:val="00FE7D3C"/>
    <w:rsid w:val="00FF4BE2"/>
    <w:rsid w:val="00FF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B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634DB2"/>
    <w:pPr>
      <w:keepNext/>
      <w:spacing w:before="240" w:after="60"/>
      <w:outlineLvl w:val="3"/>
    </w:pPr>
    <w:rPr>
      <w:b/>
      <w:bCs/>
      <w:sz w:val="28"/>
      <w:szCs w:val="28"/>
    </w:rPr>
  </w:style>
  <w:style w:type="paragraph" w:styleId="7">
    <w:name w:val="heading 7"/>
    <w:basedOn w:val="a"/>
    <w:next w:val="a"/>
    <w:link w:val="70"/>
    <w:qFormat/>
    <w:rsid w:val="00634DB2"/>
    <w:pPr>
      <w:keepNext/>
      <w:widowControl w:val="0"/>
      <w:pBdr>
        <w:between w:val="single" w:sz="6" w:space="1" w:color="auto"/>
      </w:pBdr>
      <w:spacing w:before="120"/>
      <w:jc w:val="center"/>
      <w:outlineLvl w:val="6"/>
    </w:pPr>
    <w:rPr>
      <w:b/>
      <w:sz w:val="20"/>
      <w:szCs w:val="20"/>
    </w:rPr>
  </w:style>
  <w:style w:type="paragraph" w:styleId="9">
    <w:name w:val="heading 9"/>
    <w:basedOn w:val="a"/>
    <w:next w:val="a"/>
    <w:link w:val="90"/>
    <w:qFormat/>
    <w:rsid w:val="00634DB2"/>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34DB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634DB2"/>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634DB2"/>
    <w:rPr>
      <w:rFonts w:ascii="Times New Roman" w:eastAsia="Times New Roman" w:hAnsi="Times New Roman" w:cs="Times New Roman"/>
      <w:b/>
      <w:sz w:val="20"/>
      <w:szCs w:val="20"/>
      <w:lang w:eastAsia="ru-RU"/>
    </w:rPr>
  </w:style>
  <w:style w:type="character" w:styleId="a3">
    <w:name w:val="Hyperlink"/>
    <w:rsid w:val="00634DB2"/>
    <w:rPr>
      <w:color w:val="0000FF"/>
      <w:u w:val="single"/>
    </w:rPr>
  </w:style>
  <w:style w:type="table" w:styleId="a4">
    <w:name w:val="Table Grid"/>
    <w:basedOn w:val="a1"/>
    <w:rsid w:val="00634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4DB2"/>
    <w:pPr>
      <w:widowControl w:val="0"/>
      <w:spacing w:before="120"/>
      <w:jc w:val="both"/>
    </w:pPr>
    <w:rPr>
      <w:rFonts w:ascii="Arial" w:hAnsi="Arial"/>
      <w:sz w:val="26"/>
      <w:szCs w:val="20"/>
    </w:rPr>
  </w:style>
  <w:style w:type="character" w:customStyle="1" w:styleId="a6">
    <w:name w:val="Основной текст с отступом Знак"/>
    <w:basedOn w:val="a0"/>
    <w:link w:val="a5"/>
    <w:rsid w:val="00634DB2"/>
    <w:rPr>
      <w:rFonts w:ascii="Arial" w:eastAsia="Times New Roman" w:hAnsi="Arial" w:cs="Times New Roman"/>
      <w:sz w:val="26"/>
      <w:szCs w:val="20"/>
      <w:lang w:eastAsia="ru-RU"/>
    </w:rPr>
  </w:style>
  <w:style w:type="paragraph" w:styleId="a7">
    <w:name w:val="Body Text"/>
    <w:basedOn w:val="a"/>
    <w:link w:val="a8"/>
    <w:rsid w:val="00634DB2"/>
    <w:pPr>
      <w:widowControl w:val="0"/>
      <w:jc w:val="both"/>
    </w:pPr>
    <w:rPr>
      <w:rFonts w:ascii="Arial" w:hAnsi="Arial"/>
      <w:szCs w:val="20"/>
    </w:rPr>
  </w:style>
  <w:style w:type="character" w:customStyle="1" w:styleId="a8">
    <w:name w:val="Основной текст Знак"/>
    <w:basedOn w:val="a0"/>
    <w:link w:val="a7"/>
    <w:rsid w:val="00634DB2"/>
    <w:rPr>
      <w:rFonts w:ascii="Arial" w:eastAsia="Times New Roman" w:hAnsi="Arial" w:cs="Times New Roman"/>
      <w:sz w:val="24"/>
      <w:szCs w:val="20"/>
      <w:lang w:eastAsia="ru-RU"/>
    </w:rPr>
  </w:style>
  <w:style w:type="paragraph" w:styleId="2">
    <w:name w:val="Body Text Indent 2"/>
    <w:basedOn w:val="a"/>
    <w:link w:val="20"/>
    <w:rsid w:val="00634DB2"/>
    <w:pPr>
      <w:widowControl w:val="0"/>
      <w:spacing w:before="120"/>
      <w:ind w:firstLine="567"/>
    </w:pPr>
    <w:rPr>
      <w:rFonts w:ascii="Arial" w:hAnsi="Arial"/>
      <w:szCs w:val="20"/>
    </w:rPr>
  </w:style>
  <w:style w:type="character" w:customStyle="1" w:styleId="20">
    <w:name w:val="Основной текст с отступом 2 Знак"/>
    <w:basedOn w:val="a0"/>
    <w:link w:val="2"/>
    <w:rsid w:val="00634DB2"/>
    <w:rPr>
      <w:rFonts w:ascii="Arial" w:eastAsia="Times New Roman" w:hAnsi="Arial" w:cs="Times New Roman"/>
      <w:sz w:val="24"/>
      <w:szCs w:val="20"/>
      <w:lang w:eastAsia="ru-RU"/>
    </w:rPr>
  </w:style>
  <w:style w:type="paragraph" w:styleId="3">
    <w:name w:val="Body Text Indent 3"/>
    <w:basedOn w:val="a"/>
    <w:link w:val="30"/>
    <w:rsid w:val="00634DB2"/>
    <w:pPr>
      <w:widowControl w:val="0"/>
      <w:spacing w:before="60"/>
      <w:ind w:firstLine="561"/>
    </w:pPr>
    <w:rPr>
      <w:rFonts w:ascii="Arial" w:hAnsi="Arial"/>
      <w:szCs w:val="20"/>
    </w:rPr>
  </w:style>
  <w:style w:type="character" w:customStyle="1" w:styleId="30">
    <w:name w:val="Основной текст с отступом 3 Знак"/>
    <w:basedOn w:val="a0"/>
    <w:link w:val="3"/>
    <w:rsid w:val="00634DB2"/>
    <w:rPr>
      <w:rFonts w:ascii="Arial" w:eastAsia="Times New Roman" w:hAnsi="Arial" w:cs="Times New Roman"/>
      <w:sz w:val="24"/>
      <w:szCs w:val="20"/>
      <w:lang w:eastAsia="ru-RU"/>
    </w:rPr>
  </w:style>
  <w:style w:type="paragraph" w:styleId="a9">
    <w:name w:val="header"/>
    <w:basedOn w:val="a"/>
    <w:link w:val="aa"/>
    <w:rsid w:val="00634DB2"/>
    <w:pPr>
      <w:widowControl w:val="0"/>
      <w:tabs>
        <w:tab w:val="center" w:pos="4153"/>
        <w:tab w:val="right" w:pos="8306"/>
      </w:tabs>
      <w:spacing w:line="360" w:lineRule="auto"/>
      <w:ind w:firstLine="560"/>
    </w:pPr>
    <w:rPr>
      <w:rFonts w:ascii="Arial" w:hAnsi="Arial"/>
      <w:szCs w:val="20"/>
    </w:rPr>
  </w:style>
  <w:style w:type="character" w:customStyle="1" w:styleId="aa">
    <w:name w:val="Верхний колонтитул Знак"/>
    <w:basedOn w:val="a0"/>
    <w:link w:val="a9"/>
    <w:rsid w:val="00634DB2"/>
    <w:rPr>
      <w:rFonts w:ascii="Arial" w:eastAsia="Times New Roman" w:hAnsi="Arial" w:cs="Times New Roman"/>
      <w:sz w:val="24"/>
      <w:szCs w:val="20"/>
      <w:lang w:eastAsia="ru-RU"/>
    </w:rPr>
  </w:style>
  <w:style w:type="paragraph" w:styleId="21">
    <w:name w:val="Body Text 2"/>
    <w:basedOn w:val="a"/>
    <w:link w:val="22"/>
    <w:rsid w:val="00634DB2"/>
    <w:pPr>
      <w:spacing w:after="120" w:line="480" w:lineRule="auto"/>
    </w:pPr>
  </w:style>
  <w:style w:type="character" w:customStyle="1" w:styleId="22">
    <w:name w:val="Основной текст 2 Знак"/>
    <w:basedOn w:val="a0"/>
    <w:link w:val="21"/>
    <w:rsid w:val="00634DB2"/>
    <w:rPr>
      <w:rFonts w:ascii="Times New Roman" w:eastAsia="Times New Roman" w:hAnsi="Times New Roman" w:cs="Times New Roman"/>
      <w:sz w:val="24"/>
      <w:szCs w:val="24"/>
      <w:lang w:eastAsia="ru-RU"/>
    </w:rPr>
  </w:style>
  <w:style w:type="paragraph" w:customStyle="1" w:styleId="ab">
    <w:name w:val="Знак Знак Знак Знак Знак Знак Знак"/>
    <w:basedOn w:val="a"/>
    <w:rsid w:val="00634DB2"/>
    <w:pPr>
      <w:spacing w:after="160" w:line="240" w:lineRule="exact"/>
    </w:pPr>
    <w:rPr>
      <w:rFonts w:ascii="Verdana" w:hAnsi="Verdana"/>
      <w:sz w:val="20"/>
      <w:szCs w:val="20"/>
      <w:lang w:val="en-US" w:eastAsia="en-US"/>
    </w:rPr>
  </w:style>
  <w:style w:type="paragraph" w:customStyle="1" w:styleId="1">
    <w:name w:val="1"/>
    <w:basedOn w:val="a"/>
    <w:rsid w:val="00634DB2"/>
    <w:pPr>
      <w:tabs>
        <w:tab w:val="left" w:pos="1134"/>
      </w:tabs>
      <w:spacing w:after="160" w:line="240" w:lineRule="exact"/>
    </w:pPr>
    <w:rPr>
      <w:noProof/>
      <w:sz w:val="22"/>
      <w:szCs w:val="20"/>
      <w:lang w:val="en-US"/>
    </w:rPr>
  </w:style>
  <w:style w:type="paragraph" w:customStyle="1" w:styleId="ConsNormal">
    <w:name w:val="ConsNormal"/>
    <w:rsid w:val="00634DB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c">
    <w:name w:val="Normal (Web)"/>
    <w:basedOn w:val="a"/>
    <w:rsid w:val="00634DB2"/>
    <w:pPr>
      <w:spacing w:before="100" w:beforeAutospacing="1" w:after="100" w:afterAutospacing="1"/>
    </w:pPr>
  </w:style>
  <w:style w:type="character" w:styleId="ad">
    <w:name w:val="footnote reference"/>
    <w:rsid w:val="00634DB2"/>
    <w:rPr>
      <w:vertAlign w:val="superscript"/>
    </w:rPr>
  </w:style>
  <w:style w:type="paragraph" w:styleId="ae">
    <w:name w:val="Balloon Text"/>
    <w:basedOn w:val="a"/>
    <w:link w:val="af"/>
    <w:rsid w:val="00634DB2"/>
    <w:rPr>
      <w:rFonts w:ascii="Segoe UI" w:hAnsi="Segoe UI" w:cs="Segoe UI"/>
      <w:sz w:val="18"/>
      <w:szCs w:val="18"/>
    </w:rPr>
  </w:style>
  <w:style w:type="character" w:customStyle="1" w:styleId="af">
    <w:name w:val="Текст выноски Знак"/>
    <w:basedOn w:val="a0"/>
    <w:link w:val="ae"/>
    <w:rsid w:val="00634DB2"/>
    <w:rPr>
      <w:rFonts w:ascii="Segoe UI" w:eastAsia="Times New Roman" w:hAnsi="Segoe UI" w:cs="Segoe UI"/>
      <w:sz w:val="18"/>
      <w:szCs w:val="18"/>
      <w:lang w:eastAsia="ru-RU"/>
    </w:rPr>
  </w:style>
  <w:style w:type="paragraph" w:styleId="af0">
    <w:name w:val="List Paragraph"/>
    <w:basedOn w:val="a"/>
    <w:uiPriority w:val="34"/>
    <w:qFormat/>
    <w:rsid w:val="00AC5717"/>
    <w:pPr>
      <w:ind w:left="720"/>
      <w:contextualSpacing/>
    </w:pPr>
  </w:style>
  <w:style w:type="paragraph" w:customStyle="1" w:styleId="ConsPlusNormal">
    <w:name w:val="ConsPlusNormal"/>
    <w:rsid w:val="00530E7E"/>
    <w:pPr>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u_mo_sr_kz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71E0-ED54-452E-BE0A-14DBA5E5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4711</TotalTime>
  <Pages>10</Pages>
  <Words>6497</Words>
  <Characters>37037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kzo123@yandex.ru</cp:lastModifiedBy>
  <cp:revision>2</cp:revision>
  <cp:lastPrinted>2020-11-30T09:47:00Z</cp:lastPrinted>
  <dcterms:created xsi:type="dcterms:W3CDTF">2017-10-10T06:31:00Z</dcterms:created>
  <dcterms:modified xsi:type="dcterms:W3CDTF">2020-12-10T06:03:00Z</dcterms:modified>
</cp:coreProperties>
</file>