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17" w:rsidRPr="00465FA7" w:rsidRDefault="00440CB6" w:rsidP="00D30B9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30B9F" w:rsidRPr="00465FA7" w:rsidRDefault="00D30B9F" w:rsidP="00D30B9F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65FA7">
        <w:rPr>
          <w:rFonts w:ascii="Arial" w:hAnsi="Arial" w:cs="Arial"/>
          <w:sz w:val="24"/>
          <w:szCs w:val="24"/>
        </w:rPr>
        <w:t>КРАСНОДАРСКИЙ КРАЙ</w:t>
      </w:r>
    </w:p>
    <w:p w:rsidR="00D30B9F" w:rsidRPr="00465FA7" w:rsidRDefault="00D30B9F" w:rsidP="00D30B9F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65FA7">
        <w:rPr>
          <w:rFonts w:ascii="Arial" w:hAnsi="Arial" w:cs="Arial"/>
          <w:sz w:val="24"/>
          <w:szCs w:val="24"/>
        </w:rPr>
        <w:t>СЕВЕРСКИЙ РАЙОН</w:t>
      </w:r>
    </w:p>
    <w:p w:rsidR="005C5EC1" w:rsidRPr="0085207D" w:rsidRDefault="005C5EC1" w:rsidP="00D30B9F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85207D">
        <w:rPr>
          <w:rFonts w:ascii="Arial" w:hAnsi="Arial" w:cs="Arial"/>
          <w:sz w:val="24"/>
          <w:szCs w:val="24"/>
        </w:rPr>
        <w:t>СОВЕТ НОВОДМИТРИЕВСКОГО СЕЛЬСКОГО ПОСЕЛЕНИЯ</w:t>
      </w:r>
    </w:p>
    <w:p w:rsidR="001A4E90" w:rsidRPr="0085207D" w:rsidRDefault="005C5EC1" w:rsidP="00D30B9F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85207D">
        <w:rPr>
          <w:rFonts w:ascii="Arial" w:hAnsi="Arial" w:cs="Arial"/>
          <w:sz w:val="24"/>
          <w:szCs w:val="24"/>
        </w:rPr>
        <w:t>СЕВЕРСКОГО РАЙОНА</w:t>
      </w:r>
    </w:p>
    <w:p w:rsidR="001A4E90" w:rsidRPr="00465FA7" w:rsidRDefault="001A4E90" w:rsidP="00D30B9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13518" w:rsidRDefault="00643EE4" w:rsidP="00643EE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43EE4" w:rsidRPr="0085207D" w:rsidRDefault="00643EE4" w:rsidP="00643EE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D30B9F" w:rsidRPr="0085207D" w:rsidRDefault="00643EE4" w:rsidP="00D30B9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мая</w:t>
      </w:r>
      <w:r w:rsidR="00D30B9F" w:rsidRPr="0085207D">
        <w:rPr>
          <w:rFonts w:ascii="Arial" w:hAnsi="Arial" w:cs="Arial"/>
          <w:sz w:val="24"/>
          <w:szCs w:val="24"/>
        </w:rPr>
        <w:t xml:space="preserve"> </w:t>
      </w:r>
      <w:r w:rsidR="00B15DD5" w:rsidRPr="0085207D">
        <w:rPr>
          <w:rFonts w:ascii="Arial" w:hAnsi="Arial" w:cs="Arial"/>
          <w:sz w:val="24"/>
          <w:szCs w:val="24"/>
        </w:rPr>
        <w:t>2024 г</w:t>
      </w:r>
      <w:r w:rsidR="00465FA7">
        <w:rPr>
          <w:rFonts w:ascii="Arial" w:hAnsi="Arial" w:cs="Arial"/>
          <w:sz w:val="24"/>
          <w:szCs w:val="24"/>
        </w:rPr>
        <w:t xml:space="preserve">                               </w:t>
      </w:r>
      <w:r w:rsidR="00A747AD" w:rsidRPr="0085207D">
        <w:rPr>
          <w:rFonts w:ascii="Arial" w:hAnsi="Arial" w:cs="Arial"/>
          <w:sz w:val="24"/>
          <w:szCs w:val="24"/>
        </w:rPr>
        <w:t xml:space="preserve"> </w:t>
      </w:r>
      <w:r w:rsidR="00BB0D85" w:rsidRPr="0085207D">
        <w:rPr>
          <w:rFonts w:ascii="Arial" w:hAnsi="Arial" w:cs="Arial"/>
          <w:sz w:val="24"/>
          <w:szCs w:val="24"/>
        </w:rPr>
        <w:t>№</w:t>
      </w:r>
      <w:r w:rsidR="00A25A88" w:rsidRPr="0085207D">
        <w:rPr>
          <w:rFonts w:ascii="Arial" w:hAnsi="Arial" w:cs="Arial"/>
          <w:sz w:val="24"/>
          <w:szCs w:val="24"/>
        </w:rPr>
        <w:t xml:space="preserve"> </w:t>
      </w:r>
      <w:r w:rsidR="00465FA7">
        <w:rPr>
          <w:rFonts w:ascii="Arial" w:hAnsi="Arial" w:cs="Arial"/>
          <w:sz w:val="24"/>
          <w:szCs w:val="24"/>
        </w:rPr>
        <w:t>53</w:t>
      </w:r>
      <w:r w:rsidR="00D30B9F" w:rsidRPr="0085207D">
        <w:rPr>
          <w:rFonts w:ascii="Arial" w:hAnsi="Arial" w:cs="Arial"/>
          <w:sz w:val="24"/>
          <w:szCs w:val="24"/>
        </w:rPr>
        <w:t xml:space="preserve"> </w:t>
      </w:r>
      <w:r w:rsidR="00465FA7">
        <w:rPr>
          <w:rFonts w:ascii="Arial" w:hAnsi="Arial" w:cs="Arial"/>
          <w:sz w:val="24"/>
          <w:szCs w:val="24"/>
        </w:rPr>
        <w:t xml:space="preserve">                    </w:t>
      </w:r>
      <w:r w:rsidR="00D30B9F" w:rsidRPr="0085207D">
        <w:rPr>
          <w:rFonts w:ascii="Arial" w:hAnsi="Arial" w:cs="Arial"/>
          <w:sz w:val="24"/>
          <w:szCs w:val="24"/>
        </w:rPr>
        <w:t>ст. Новодмитриевская</w:t>
      </w:r>
    </w:p>
    <w:p w:rsidR="00465FA7" w:rsidRDefault="00465FA7" w:rsidP="00465FA7">
      <w:pPr>
        <w:rPr>
          <w:rFonts w:ascii="Arial" w:hAnsi="Arial" w:cs="Arial"/>
          <w:sz w:val="24"/>
          <w:szCs w:val="24"/>
        </w:rPr>
      </w:pPr>
    </w:p>
    <w:p w:rsidR="00465FA7" w:rsidRPr="00465FA7" w:rsidRDefault="00465FA7" w:rsidP="00465F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5FA7">
        <w:rPr>
          <w:rFonts w:ascii="Arial" w:hAnsi="Arial" w:cs="Arial"/>
          <w:b/>
          <w:bCs/>
          <w:sz w:val="32"/>
          <w:szCs w:val="32"/>
        </w:rPr>
        <w:t>Об утверждении отчета об исполнении местного бюджета за 1-й квартал 2024 года</w:t>
      </w:r>
    </w:p>
    <w:p w:rsidR="00465FA7" w:rsidRDefault="00465FA7" w:rsidP="00465FA7">
      <w:pPr>
        <w:rPr>
          <w:b/>
          <w:bCs/>
          <w:sz w:val="28"/>
          <w:szCs w:val="28"/>
        </w:rPr>
      </w:pPr>
    </w:p>
    <w:p w:rsidR="00465FA7" w:rsidRDefault="00465FA7" w:rsidP="00465FA7">
      <w:pPr>
        <w:rPr>
          <w:b/>
          <w:bCs/>
          <w:sz w:val="28"/>
          <w:szCs w:val="28"/>
        </w:rPr>
      </w:pPr>
    </w:p>
    <w:p w:rsidR="00465FA7" w:rsidRPr="00643EE4" w:rsidRDefault="00643EE4" w:rsidP="00465FA7">
      <w:pPr>
        <w:ind w:left="170" w:right="57"/>
        <w:rPr>
          <w:rFonts w:ascii="Arial" w:hAnsi="Arial" w:cs="Arial"/>
          <w:sz w:val="24"/>
          <w:szCs w:val="24"/>
        </w:rPr>
      </w:pPr>
      <w:r w:rsidRPr="00643EE4">
        <w:rPr>
          <w:rFonts w:ascii="Arial" w:hAnsi="Arial" w:cs="Arial"/>
          <w:sz w:val="24"/>
          <w:szCs w:val="24"/>
        </w:rPr>
        <w:t xml:space="preserve">       </w:t>
      </w:r>
      <w:r w:rsidR="00465FA7" w:rsidRPr="00643EE4">
        <w:rPr>
          <w:rFonts w:ascii="Arial" w:hAnsi="Arial" w:cs="Arial"/>
          <w:sz w:val="24"/>
          <w:szCs w:val="24"/>
        </w:rPr>
        <w:t>Во исполнение пунктов 4 и 5 статьи 264 Бюджетного кодекса Российской Федерации, руководствуясь Уставом Новодмитриевского сельского поселения Северского района, п о с т а н о в л я ю:</w:t>
      </w:r>
    </w:p>
    <w:p w:rsidR="00465FA7" w:rsidRPr="00643EE4" w:rsidRDefault="00465FA7" w:rsidP="00465FA7">
      <w:pPr>
        <w:ind w:left="170" w:right="57"/>
        <w:rPr>
          <w:rFonts w:ascii="Arial" w:hAnsi="Arial" w:cs="Arial"/>
          <w:sz w:val="24"/>
          <w:szCs w:val="24"/>
        </w:rPr>
      </w:pPr>
      <w:r w:rsidRPr="00643EE4">
        <w:rPr>
          <w:rFonts w:ascii="Arial" w:hAnsi="Arial" w:cs="Arial"/>
          <w:sz w:val="24"/>
          <w:szCs w:val="24"/>
        </w:rPr>
        <w:t xml:space="preserve">         1. Утвердить отчет об исполнении местного бюджета за 1-й квартал 2024 года (приложение).</w:t>
      </w:r>
    </w:p>
    <w:p w:rsidR="00465FA7" w:rsidRPr="00643EE4" w:rsidRDefault="00465FA7" w:rsidP="00465FA7">
      <w:pPr>
        <w:ind w:left="170" w:right="57"/>
        <w:rPr>
          <w:rFonts w:ascii="Arial" w:hAnsi="Arial" w:cs="Arial"/>
          <w:sz w:val="24"/>
          <w:szCs w:val="24"/>
        </w:rPr>
      </w:pPr>
      <w:r w:rsidRPr="00643EE4">
        <w:rPr>
          <w:rFonts w:ascii="Arial" w:hAnsi="Arial" w:cs="Arial"/>
          <w:sz w:val="24"/>
          <w:szCs w:val="24"/>
        </w:rPr>
        <w:t xml:space="preserve">         2. Финансовому отделу администрации обеспечить направление утвержденного отчета об исполнении местного бюджета за 1-й квартал 2024 года в Совет Новодмитриевского сельского поселения и Контрольно-счетную палату муниципального образования Северский район.</w:t>
      </w:r>
    </w:p>
    <w:p w:rsidR="00465FA7" w:rsidRPr="00643EE4" w:rsidRDefault="00465FA7" w:rsidP="00033410">
      <w:pPr>
        <w:ind w:left="170" w:right="57"/>
        <w:rPr>
          <w:rFonts w:ascii="Arial" w:eastAsia="Calibri" w:hAnsi="Arial" w:cs="Arial"/>
          <w:sz w:val="24"/>
          <w:szCs w:val="24"/>
        </w:rPr>
      </w:pPr>
      <w:r w:rsidRPr="00643EE4">
        <w:rPr>
          <w:rFonts w:ascii="Arial" w:hAnsi="Arial" w:cs="Arial"/>
          <w:sz w:val="24"/>
          <w:szCs w:val="24"/>
        </w:rPr>
        <w:t>3. Общему отделу администрации Новодмитриевского сельского поселения Северского района (Лай С.А.) обеспечить размещение (опубликование) настоящего постановления на официальном сайте администрации Новодмитриевского сельского поселения Северского района в информационно-телекоммуникационной сети «Интернет».</w:t>
      </w:r>
    </w:p>
    <w:p w:rsidR="00465FA7" w:rsidRPr="00643EE4" w:rsidRDefault="00465FA7" w:rsidP="00465FA7">
      <w:pPr>
        <w:widowControl/>
        <w:autoSpaceDE/>
        <w:autoSpaceDN/>
        <w:adjustRightInd/>
        <w:ind w:left="170" w:right="57"/>
        <w:rPr>
          <w:rFonts w:ascii="Arial" w:hAnsi="Arial" w:cs="Arial"/>
          <w:sz w:val="24"/>
          <w:szCs w:val="24"/>
        </w:rPr>
      </w:pPr>
      <w:r w:rsidRPr="00643EE4">
        <w:rPr>
          <w:rFonts w:ascii="Arial" w:hAnsi="Arial" w:cs="Arial"/>
          <w:sz w:val="24"/>
          <w:szCs w:val="24"/>
        </w:rPr>
        <w:t xml:space="preserve">        4. Настоящее постановление вступает в силу со дня его подписания. </w:t>
      </w: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348DD" w:rsidRPr="0085207D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Новодмитриевского </w:t>
      </w:r>
      <w:r w:rsidR="005348DD" w:rsidRPr="0085207D">
        <w:rPr>
          <w:rFonts w:ascii="Arial" w:hAnsi="Arial" w:cs="Arial"/>
          <w:sz w:val="24"/>
          <w:szCs w:val="24"/>
        </w:rPr>
        <w:t>сельского поселения</w:t>
      </w:r>
    </w:p>
    <w:p w:rsidR="005348DD" w:rsidRPr="0085207D" w:rsidRDefault="005348DD" w:rsidP="00643EE4">
      <w:pPr>
        <w:contextualSpacing/>
        <w:jc w:val="both"/>
        <w:rPr>
          <w:rFonts w:ascii="Arial" w:hAnsi="Arial" w:cs="Arial"/>
          <w:sz w:val="24"/>
          <w:szCs w:val="24"/>
        </w:rPr>
      </w:pPr>
      <w:r w:rsidRPr="0085207D">
        <w:rPr>
          <w:rFonts w:ascii="Arial" w:hAnsi="Arial" w:cs="Arial"/>
          <w:sz w:val="24"/>
          <w:szCs w:val="24"/>
        </w:rPr>
        <w:t>Северского района</w:t>
      </w: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И.А. Головин</w:t>
      </w: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43EE4" w:rsidRDefault="00643EE4" w:rsidP="00643EE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257B4" w:rsidRPr="00643EE4" w:rsidRDefault="00C257B4" w:rsidP="00643EE4">
      <w:pPr>
        <w:contextualSpacing/>
        <w:jc w:val="both"/>
        <w:rPr>
          <w:rFonts w:ascii="Arial" w:hAnsi="Arial" w:cs="Arial"/>
          <w:sz w:val="24"/>
          <w:szCs w:val="24"/>
        </w:rPr>
      </w:pPr>
      <w:r w:rsidRPr="005348DD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43EE4" w:rsidRDefault="00643EE4" w:rsidP="00643EE4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C257B4" w:rsidRDefault="006A2EB0" w:rsidP="00643EE4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="00643EE4">
        <w:rPr>
          <w:rFonts w:ascii="Arial" w:hAnsi="Arial" w:cs="Arial"/>
          <w:color w:val="000000"/>
          <w:sz w:val="24"/>
          <w:szCs w:val="24"/>
        </w:rPr>
        <w:t>дминистрации</w:t>
      </w:r>
      <w:r w:rsidR="005348DD" w:rsidRPr="0085207D">
        <w:rPr>
          <w:rFonts w:ascii="Arial" w:hAnsi="Arial" w:cs="Arial"/>
          <w:color w:val="000000"/>
          <w:sz w:val="24"/>
          <w:szCs w:val="24"/>
        </w:rPr>
        <w:t xml:space="preserve"> </w:t>
      </w:r>
      <w:r w:rsidR="005348DD" w:rsidRPr="005348DD">
        <w:rPr>
          <w:rFonts w:ascii="Arial" w:hAnsi="Arial" w:cs="Arial"/>
          <w:color w:val="000000"/>
          <w:sz w:val="24"/>
          <w:szCs w:val="24"/>
        </w:rPr>
        <w:t>Новодмитриевского сельского</w:t>
      </w:r>
      <w:r w:rsidR="005348DD" w:rsidRPr="0085207D">
        <w:rPr>
          <w:rFonts w:ascii="Arial" w:hAnsi="Arial" w:cs="Arial"/>
          <w:color w:val="000000"/>
          <w:sz w:val="24"/>
          <w:szCs w:val="24"/>
        </w:rPr>
        <w:t xml:space="preserve"> </w:t>
      </w:r>
      <w:r w:rsidR="005348DD" w:rsidRPr="005348DD"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C257B4" w:rsidRDefault="005348DD" w:rsidP="00643EE4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348DD">
        <w:rPr>
          <w:rFonts w:ascii="Arial" w:hAnsi="Arial" w:cs="Arial"/>
          <w:color w:val="000000"/>
          <w:sz w:val="24"/>
          <w:szCs w:val="24"/>
        </w:rPr>
        <w:t>Северского района</w:t>
      </w:r>
    </w:p>
    <w:p w:rsidR="00C257B4" w:rsidRDefault="00C257B4" w:rsidP="00643EE4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43EE4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43EE4">
        <w:rPr>
          <w:rFonts w:ascii="Arial" w:hAnsi="Arial" w:cs="Arial"/>
          <w:color w:val="000000"/>
          <w:sz w:val="24"/>
          <w:szCs w:val="24"/>
        </w:rPr>
        <w:t>мая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43EE4">
        <w:rPr>
          <w:rFonts w:ascii="Arial" w:hAnsi="Arial" w:cs="Arial"/>
          <w:color w:val="000000"/>
          <w:sz w:val="24"/>
          <w:szCs w:val="24"/>
        </w:rPr>
        <w:t>2024г.№ 53</w:t>
      </w:r>
    </w:p>
    <w:p w:rsidR="00643EE4" w:rsidRPr="00391049" w:rsidRDefault="00643EE4" w:rsidP="006A2EB0"/>
    <w:p w:rsidR="00643EE4" w:rsidRDefault="00643EE4" w:rsidP="006A2EB0">
      <w:pPr>
        <w:jc w:val="center"/>
      </w:pPr>
    </w:p>
    <w:p w:rsidR="00643EE4" w:rsidRPr="006A2EB0" w:rsidRDefault="00033410" w:rsidP="000334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643EE4" w:rsidRPr="006A2EB0">
        <w:rPr>
          <w:rFonts w:ascii="Arial" w:hAnsi="Arial" w:cs="Arial"/>
          <w:b/>
          <w:sz w:val="24"/>
          <w:szCs w:val="24"/>
        </w:rPr>
        <w:t>Отчет</w:t>
      </w:r>
    </w:p>
    <w:p w:rsidR="00033410" w:rsidRDefault="00643EE4" w:rsidP="00033410">
      <w:pPr>
        <w:jc w:val="both"/>
        <w:rPr>
          <w:rFonts w:ascii="Arial" w:hAnsi="Arial" w:cs="Arial"/>
          <w:b/>
          <w:sz w:val="24"/>
          <w:szCs w:val="24"/>
        </w:rPr>
      </w:pPr>
      <w:r w:rsidRPr="006A2EB0">
        <w:rPr>
          <w:rFonts w:ascii="Arial" w:hAnsi="Arial" w:cs="Arial"/>
          <w:b/>
          <w:sz w:val="24"/>
          <w:szCs w:val="24"/>
        </w:rPr>
        <w:t xml:space="preserve">Численность муниципальных служащих и работников муниципальных </w:t>
      </w:r>
      <w:r w:rsidR="00033410">
        <w:rPr>
          <w:rFonts w:ascii="Arial" w:hAnsi="Arial" w:cs="Arial"/>
          <w:b/>
          <w:sz w:val="24"/>
          <w:szCs w:val="24"/>
        </w:rPr>
        <w:t xml:space="preserve">     </w:t>
      </w:r>
      <w:r w:rsidRPr="006A2EB0">
        <w:rPr>
          <w:rFonts w:ascii="Arial" w:hAnsi="Arial" w:cs="Arial"/>
          <w:b/>
          <w:sz w:val="24"/>
          <w:szCs w:val="24"/>
        </w:rPr>
        <w:t xml:space="preserve">бюджетных учреждений Новодмитриевского сельского </w:t>
      </w:r>
      <w:r w:rsidR="00033410">
        <w:rPr>
          <w:rFonts w:ascii="Arial" w:hAnsi="Arial" w:cs="Arial"/>
          <w:b/>
          <w:sz w:val="24"/>
          <w:szCs w:val="24"/>
        </w:rPr>
        <w:t>поселения</w:t>
      </w:r>
      <w:r w:rsidR="00033410" w:rsidRPr="006A2EB0">
        <w:rPr>
          <w:rFonts w:ascii="Arial" w:hAnsi="Arial" w:cs="Arial"/>
          <w:b/>
          <w:sz w:val="24"/>
          <w:szCs w:val="24"/>
        </w:rPr>
        <w:t xml:space="preserve"> </w:t>
      </w:r>
      <w:r w:rsidRPr="006A2EB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а также показатели оплаты труда указанных категорий работников </w:t>
      </w:r>
    </w:p>
    <w:p w:rsidR="00643EE4" w:rsidRPr="006A2EB0" w:rsidRDefault="00033410" w:rsidP="000334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643EE4" w:rsidRPr="006A2EB0">
        <w:rPr>
          <w:rFonts w:ascii="Arial" w:hAnsi="Arial" w:cs="Arial"/>
          <w:b/>
          <w:sz w:val="24"/>
          <w:szCs w:val="24"/>
        </w:rPr>
        <w:t>за 1 квартал 2024 года</w:t>
      </w:r>
    </w:p>
    <w:p w:rsidR="00643EE4" w:rsidRPr="006A2EB0" w:rsidRDefault="00643EE4" w:rsidP="00643EE4">
      <w:pPr>
        <w:jc w:val="center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888"/>
        <w:gridCol w:w="1701"/>
        <w:gridCol w:w="1417"/>
        <w:gridCol w:w="1559"/>
      </w:tblGrid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решением Совета "О бюджете Новодмитриевского сельского поселения Северского района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Исполнен</w:t>
            </w: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о на 01.04.2024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Процент </w:t>
            </w: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исполнения  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Штатная численность (штатн.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местная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работники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Оплата труда с начислениями на заработную плату, 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11164,9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2210,4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местная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5951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1522,5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643EE4" w:rsidRPr="006A2EB0" w:rsidTr="00B4607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E4" w:rsidRPr="006A2EB0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 xml:space="preserve"> работники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5213,9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687,9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E4" w:rsidRPr="006A2EB0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EB0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</w:tbl>
    <w:p w:rsidR="00643EE4" w:rsidRDefault="00643EE4" w:rsidP="00643EE4">
      <w:pPr>
        <w:jc w:val="center"/>
        <w:rPr>
          <w:sz w:val="28"/>
          <w:szCs w:val="28"/>
        </w:rPr>
      </w:pPr>
    </w:p>
    <w:p w:rsidR="00643EE4" w:rsidRDefault="00643EE4" w:rsidP="00643EE4"/>
    <w:p w:rsidR="00643EE4" w:rsidRDefault="00643EE4" w:rsidP="00643EE4"/>
    <w:p w:rsidR="00741B4A" w:rsidRDefault="00643EE4" w:rsidP="00643EE4">
      <w:pPr>
        <w:rPr>
          <w:rFonts w:ascii="Arial" w:hAnsi="Arial" w:cs="Arial"/>
          <w:sz w:val="24"/>
          <w:szCs w:val="24"/>
        </w:rPr>
      </w:pPr>
      <w:r w:rsidRPr="006A2EB0">
        <w:rPr>
          <w:rFonts w:ascii="Arial" w:hAnsi="Arial" w:cs="Arial"/>
          <w:sz w:val="24"/>
          <w:szCs w:val="24"/>
        </w:rPr>
        <w:t xml:space="preserve">Начальник </w:t>
      </w:r>
    </w:p>
    <w:p w:rsidR="00643EE4" w:rsidRPr="006A2EB0" w:rsidRDefault="00643EE4" w:rsidP="00643EE4">
      <w:pPr>
        <w:rPr>
          <w:rFonts w:ascii="Arial" w:hAnsi="Arial" w:cs="Arial"/>
          <w:sz w:val="24"/>
          <w:szCs w:val="24"/>
        </w:rPr>
      </w:pPr>
      <w:r w:rsidRPr="006A2EB0">
        <w:rPr>
          <w:rFonts w:ascii="Arial" w:hAnsi="Arial" w:cs="Arial"/>
          <w:sz w:val="24"/>
          <w:szCs w:val="24"/>
        </w:rPr>
        <w:t>финансового отдела                                                          О.А.Лай</w:t>
      </w:r>
    </w:p>
    <w:p w:rsidR="00643EE4" w:rsidRDefault="00643EE4" w:rsidP="00643EE4">
      <w:pPr>
        <w:jc w:val="both"/>
      </w:pPr>
    </w:p>
    <w:p w:rsidR="00643EE4" w:rsidRDefault="00643EE4" w:rsidP="00643EE4">
      <w:pPr>
        <w:jc w:val="both"/>
      </w:pPr>
    </w:p>
    <w:p w:rsidR="00643EE4" w:rsidRDefault="00643EE4" w:rsidP="00643EE4">
      <w:pPr>
        <w:jc w:val="both"/>
      </w:pPr>
    </w:p>
    <w:p w:rsidR="006A2EB0" w:rsidRPr="00643EE4" w:rsidRDefault="006A2EB0" w:rsidP="006A2EB0">
      <w:pPr>
        <w:contextualSpacing/>
        <w:jc w:val="both"/>
        <w:rPr>
          <w:rFonts w:ascii="Arial" w:hAnsi="Arial" w:cs="Arial"/>
          <w:sz w:val="24"/>
          <w:szCs w:val="24"/>
        </w:rPr>
      </w:pPr>
      <w:r w:rsidRPr="005348DD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 w:rsidR="00741B4A">
        <w:rPr>
          <w:rFonts w:ascii="Arial" w:hAnsi="Arial" w:cs="Arial"/>
          <w:color w:val="000000"/>
          <w:sz w:val="24"/>
          <w:szCs w:val="24"/>
        </w:rPr>
        <w:t>2</w:t>
      </w:r>
    </w:p>
    <w:p w:rsidR="006A2EB0" w:rsidRDefault="006A2EB0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6A2EB0" w:rsidRDefault="006A2EB0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852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48DD">
        <w:rPr>
          <w:rFonts w:ascii="Arial" w:hAnsi="Arial" w:cs="Arial"/>
          <w:color w:val="000000"/>
          <w:sz w:val="24"/>
          <w:szCs w:val="24"/>
        </w:rPr>
        <w:t>Новодмитриевского сельского</w:t>
      </w:r>
      <w:r w:rsidRPr="008520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48DD"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6A2EB0" w:rsidRDefault="006A2EB0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348DD">
        <w:rPr>
          <w:rFonts w:ascii="Arial" w:hAnsi="Arial" w:cs="Arial"/>
          <w:color w:val="000000"/>
          <w:sz w:val="24"/>
          <w:szCs w:val="24"/>
        </w:rPr>
        <w:t>Северского района</w:t>
      </w:r>
    </w:p>
    <w:p w:rsidR="006A2EB0" w:rsidRDefault="006A2EB0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 мая 2024г.№ 53</w:t>
      </w:r>
    </w:p>
    <w:p w:rsidR="00741B4A" w:rsidRDefault="00741B4A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41B4A" w:rsidRDefault="00741B4A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43EE4" w:rsidRPr="006A2EB0" w:rsidRDefault="00643EE4" w:rsidP="006A2EB0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A2EB0">
        <w:rPr>
          <w:rFonts w:ascii="Arial" w:hAnsi="Arial" w:cs="Arial"/>
          <w:b/>
          <w:sz w:val="24"/>
          <w:szCs w:val="24"/>
        </w:rPr>
        <w:t>Отчет об исполнении средств резервного фонда за 1 квартал 2024 года</w:t>
      </w:r>
    </w:p>
    <w:p w:rsidR="00643EE4" w:rsidRPr="006A2EB0" w:rsidRDefault="00643EE4" w:rsidP="006A2EB0">
      <w:pPr>
        <w:tabs>
          <w:tab w:val="left" w:pos="270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548"/>
        <w:gridCol w:w="652"/>
        <w:gridCol w:w="2441"/>
        <w:gridCol w:w="1445"/>
        <w:gridCol w:w="1575"/>
      </w:tblGrid>
      <w:tr w:rsidR="00643EE4" w:rsidRPr="00741B4A" w:rsidTr="00B46073">
        <w:tc>
          <w:tcPr>
            <w:tcW w:w="1807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48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652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280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Утверждено решением Совета "О бюджете Новодмитриевского сельского поселения Северского района на 2024 год"</w:t>
            </w:r>
          </w:p>
        </w:tc>
        <w:tc>
          <w:tcPr>
            <w:tcW w:w="1356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Исполнено на 01.04.2024 года</w:t>
            </w:r>
          </w:p>
        </w:tc>
        <w:tc>
          <w:tcPr>
            <w:tcW w:w="1467" w:type="dxa"/>
            <w:shd w:val="clear" w:color="auto" w:fill="auto"/>
          </w:tcPr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643EE4" w:rsidRPr="00741B4A" w:rsidRDefault="00643EE4" w:rsidP="00B46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 xml:space="preserve">Исполнения  </w:t>
            </w:r>
          </w:p>
        </w:tc>
      </w:tr>
      <w:tr w:rsidR="00643EE4" w:rsidRPr="00741B4A" w:rsidTr="00B46073">
        <w:tc>
          <w:tcPr>
            <w:tcW w:w="1807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Резервный фонд местных администрации</w:t>
            </w:r>
          </w:p>
        </w:tc>
        <w:tc>
          <w:tcPr>
            <w:tcW w:w="548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2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80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6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643EE4" w:rsidRPr="00741B4A" w:rsidRDefault="00643EE4" w:rsidP="00B46073">
            <w:pPr>
              <w:rPr>
                <w:rFonts w:ascii="Arial" w:hAnsi="Arial" w:cs="Arial"/>
                <w:sz w:val="24"/>
                <w:szCs w:val="24"/>
              </w:rPr>
            </w:pPr>
            <w:r w:rsidRPr="00741B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43EE4" w:rsidRPr="00741B4A" w:rsidRDefault="00643EE4" w:rsidP="00643EE4">
      <w:pPr>
        <w:rPr>
          <w:rFonts w:ascii="Arial" w:hAnsi="Arial" w:cs="Arial"/>
          <w:sz w:val="24"/>
          <w:szCs w:val="24"/>
        </w:rPr>
      </w:pPr>
    </w:p>
    <w:p w:rsidR="00643EE4" w:rsidRPr="00033410" w:rsidRDefault="00643EE4" w:rsidP="00643EE4">
      <w:pPr>
        <w:jc w:val="both"/>
        <w:rPr>
          <w:rFonts w:ascii="Arial" w:hAnsi="Arial" w:cs="Arial"/>
          <w:sz w:val="24"/>
          <w:szCs w:val="24"/>
        </w:rPr>
      </w:pPr>
      <w:r w:rsidRPr="00033410">
        <w:rPr>
          <w:rFonts w:ascii="Arial" w:hAnsi="Arial" w:cs="Arial"/>
          <w:sz w:val="24"/>
          <w:szCs w:val="24"/>
        </w:rPr>
        <w:t>За 1 квартал 2024 года не возникло случаев в потребности использования средств резервного фонда, поэтому средства резервного фонда остались неизрасходованными.</w:t>
      </w:r>
    </w:p>
    <w:p w:rsidR="00033410" w:rsidRDefault="00033410" w:rsidP="00643EE4">
      <w:pPr>
        <w:rPr>
          <w:rFonts w:ascii="Arial" w:hAnsi="Arial" w:cs="Arial"/>
          <w:sz w:val="24"/>
          <w:szCs w:val="24"/>
        </w:rPr>
      </w:pPr>
    </w:p>
    <w:p w:rsidR="00033410" w:rsidRDefault="00033410" w:rsidP="00643EE4">
      <w:pPr>
        <w:rPr>
          <w:rFonts w:ascii="Arial" w:hAnsi="Arial" w:cs="Arial"/>
          <w:sz w:val="24"/>
          <w:szCs w:val="24"/>
        </w:rPr>
      </w:pPr>
    </w:p>
    <w:p w:rsidR="00033410" w:rsidRDefault="00033410" w:rsidP="00643EE4">
      <w:pPr>
        <w:rPr>
          <w:rFonts w:ascii="Arial" w:hAnsi="Arial" w:cs="Arial"/>
          <w:sz w:val="24"/>
          <w:szCs w:val="24"/>
        </w:rPr>
      </w:pPr>
    </w:p>
    <w:p w:rsidR="00741B4A" w:rsidRDefault="00643EE4" w:rsidP="00643EE4">
      <w:pPr>
        <w:rPr>
          <w:rFonts w:ascii="Arial" w:hAnsi="Arial" w:cs="Arial"/>
          <w:sz w:val="24"/>
          <w:szCs w:val="24"/>
        </w:rPr>
      </w:pPr>
      <w:r w:rsidRPr="00741B4A">
        <w:rPr>
          <w:rFonts w:ascii="Arial" w:hAnsi="Arial" w:cs="Arial"/>
          <w:sz w:val="24"/>
          <w:szCs w:val="24"/>
        </w:rPr>
        <w:lastRenderedPageBreak/>
        <w:t xml:space="preserve">Начальник </w:t>
      </w:r>
    </w:p>
    <w:p w:rsidR="00643EE4" w:rsidRPr="00741B4A" w:rsidRDefault="00643EE4" w:rsidP="00643EE4">
      <w:pPr>
        <w:rPr>
          <w:rFonts w:ascii="Arial" w:hAnsi="Arial" w:cs="Arial"/>
          <w:sz w:val="24"/>
          <w:szCs w:val="24"/>
        </w:rPr>
      </w:pPr>
      <w:r w:rsidRPr="00741B4A">
        <w:rPr>
          <w:rFonts w:ascii="Arial" w:hAnsi="Arial" w:cs="Arial"/>
          <w:sz w:val="24"/>
          <w:szCs w:val="24"/>
        </w:rPr>
        <w:t>финансового отдела                                                     О.А.Лай</w:t>
      </w:r>
    </w:p>
    <w:p w:rsidR="00C257B4" w:rsidRDefault="00C257B4" w:rsidP="005348DD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257B4" w:rsidRDefault="00C257B4" w:rsidP="005348DD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E4A96" w:rsidRDefault="005E4A96" w:rsidP="005348DD">
      <w:pPr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257B4" w:rsidRPr="0085207D" w:rsidRDefault="00C257B4" w:rsidP="00741B4A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257B4" w:rsidRPr="0085207D" w:rsidSect="00D30B9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10" w:rsidRDefault="00AA0710">
      <w:r>
        <w:separator/>
      </w:r>
    </w:p>
  </w:endnote>
  <w:endnote w:type="continuationSeparator" w:id="0">
    <w:p w:rsidR="00AA0710" w:rsidRDefault="00A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10" w:rsidRDefault="00AA0710">
      <w:r>
        <w:separator/>
      </w:r>
    </w:p>
  </w:footnote>
  <w:footnote w:type="continuationSeparator" w:id="0">
    <w:p w:rsidR="00AA0710" w:rsidRDefault="00AA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24169"/>
    <w:rsid w:val="0002584B"/>
    <w:rsid w:val="00030FA9"/>
    <w:rsid w:val="00031813"/>
    <w:rsid w:val="00033410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5B3C"/>
    <w:rsid w:val="000C6D51"/>
    <w:rsid w:val="000D1E05"/>
    <w:rsid w:val="000D73C6"/>
    <w:rsid w:val="000D798F"/>
    <w:rsid w:val="000E013B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1403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6539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2543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C3D8E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2528C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270D"/>
    <w:rsid w:val="00394783"/>
    <w:rsid w:val="00395B48"/>
    <w:rsid w:val="003B0E22"/>
    <w:rsid w:val="003B27B7"/>
    <w:rsid w:val="003B309E"/>
    <w:rsid w:val="003B3708"/>
    <w:rsid w:val="003B5E79"/>
    <w:rsid w:val="003C0D45"/>
    <w:rsid w:val="003C31A6"/>
    <w:rsid w:val="003C4D77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1155E"/>
    <w:rsid w:val="00412ABB"/>
    <w:rsid w:val="00415A5D"/>
    <w:rsid w:val="00422C2F"/>
    <w:rsid w:val="0043388B"/>
    <w:rsid w:val="00436D9D"/>
    <w:rsid w:val="00440CB6"/>
    <w:rsid w:val="0044134E"/>
    <w:rsid w:val="00444F8E"/>
    <w:rsid w:val="0044566A"/>
    <w:rsid w:val="004568F9"/>
    <w:rsid w:val="00457586"/>
    <w:rsid w:val="0045797D"/>
    <w:rsid w:val="00460AC8"/>
    <w:rsid w:val="004633C8"/>
    <w:rsid w:val="00465FA7"/>
    <w:rsid w:val="004724B3"/>
    <w:rsid w:val="00487CE2"/>
    <w:rsid w:val="004A0632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057F1"/>
    <w:rsid w:val="005213AC"/>
    <w:rsid w:val="00522338"/>
    <w:rsid w:val="00526AF8"/>
    <w:rsid w:val="005329FB"/>
    <w:rsid w:val="005348DD"/>
    <w:rsid w:val="00535406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A6B06"/>
    <w:rsid w:val="005B21DD"/>
    <w:rsid w:val="005B24C7"/>
    <w:rsid w:val="005B3E4A"/>
    <w:rsid w:val="005C0A25"/>
    <w:rsid w:val="005C2B0B"/>
    <w:rsid w:val="005C5D6F"/>
    <w:rsid w:val="005C5EC1"/>
    <w:rsid w:val="005D403B"/>
    <w:rsid w:val="005D5ADE"/>
    <w:rsid w:val="005E16E0"/>
    <w:rsid w:val="005E3090"/>
    <w:rsid w:val="005E4A96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3EE4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0AA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2EB0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1B4A"/>
    <w:rsid w:val="00742CE6"/>
    <w:rsid w:val="00744B59"/>
    <w:rsid w:val="00746CA8"/>
    <w:rsid w:val="00747E71"/>
    <w:rsid w:val="0075780B"/>
    <w:rsid w:val="00760ADA"/>
    <w:rsid w:val="00761A10"/>
    <w:rsid w:val="00761E23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2510C"/>
    <w:rsid w:val="00833B52"/>
    <w:rsid w:val="00843FF2"/>
    <w:rsid w:val="008468CC"/>
    <w:rsid w:val="00847313"/>
    <w:rsid w:val="0085207D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B6674"/>
    <w:rsid w:val="008C203E"/>
    <w:rsid w:val="008C3071"/>
    <w:rsid w:val="008C5B44"/>
    <w:rsid w:val="008C5C92"/>
    <w:rsid w:val="008C7D7A"/>
    <w:rsid w:val="008D4FBE"/>
    <w:rsid w:val="008D64D5"/>
    <w:rsid w:val="008E0843"/>
    <w:rsid w:val="008E09D9"/>
    <w:rsid w:val="008F110A"/>
    <w:rsid w:val="00902B0B"/>
    <w:rsid w:val="00903423"/>
    <w:rsid w:val="009057D0"/>
    <w:rsid w:val="009058E3"/>
    <w:rsid w:val="009067D4"/>
    <w:rsid w:val="00914072"/>
    <w:rsid w:val="00914FFD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0340"/>
    <w:rsid w:val="009F4114"/>
    <w:rsid w:val="009F4C64"/>
    <w:rsid w:val="00A004AE"/>
    <w:rsid w:val="00A0272B"/>
    <w:rsid w:val="00A03398"/>
    <w:rsid w:val="00A05242"/>
    <w:rsid w:val="00A052EB"/>
    <w:rsid w:val="00A05DF6"/>
    <w:rsid w:val="00A07CC6"/>
    <w:rsid w:val="00A17715"/>
    <w:rsid w:val="00A20E05"/>
    <w:rsid w:val="00A25A88"/>
    <w:rsid w:val="00A2680F"/>
    <w:rsid w:val="00A27BD8"/>
    <w:rsid w:val="00A3227A"/>
    <w:rsid w:val="00A40DF7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710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15DD5"/>
    <w:rsid w:val="00B22716"/>
    <w:rsid w:val="00B23FF8"/>
    <w:rsid w:val="00B25FFF"/>
    <w:rsid w:val="00B42EFB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48F6"/>
    <w:rsid w:val="00C257B4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10D14"/>
    <w:rsid w:val="00D1338F"/>
    <w:rsid w:val="00D14793"/>
    <w:rsid w:val="00D23B05"/>
    <w:rsid w:val="00D246DB"/>
    <w:rsid w:val="00D30B9F"/>
    <w:rsid w:val="00D42BB0"/>
    <w:rsid w:val="00D4330B"/>
    <w:rsid w:val="00D43A01"/>
    <w:rsid w:val="00D43EBE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4651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6F679"/>
  <w15:docId w15:val="{D1EBB6A3-F562-4B01-B5D0-AE46E353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AC62-16AF-4F91-BB1B-4CDC476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10</cp:revision>
  <cp:lastPrinted>2024-01-23T13:31:00Z</cp:lastPrinted>
  <dcterms:created xsi:type="dcterms:W3CDTF">2024-01-29T06:44:00Z</dcterms:created>
  <dcterms:modified xsi:type="dcterms:W3CDTF">2024-06-03T11:53:00Z</dcterms:modified>
</cp:coreProperties>
</file>