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440" w:rsidRDefault="00610440" w:rsidP="00610440">
      <w:pPr>
        <w:rPr>
          <w:b/>
          <w:noProof/>
          <w:sz w:val="28"/>
          <w:szCs w:val="28"/>
        </w:rPr>
      </w:pPr>
      <w:bookmarkStart w:id="0" w:name="_GoBack"/>
      <w:bookmarkEnd w:id="0"/>
    </w:p>
    <w:p w:rsidR="00610440" w:rsidRDefault="00610440" w:rsidP="00433A4B">
      <w:pPr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ПРОЕКТ</w:t>
      </w:r>
    </w:p>
    <w:p w:rsidR="00610440" w:rsidRDefault="00610440" w:rsidP="007D621A">
      <w:pPr>
        <w:jc w:val="center"/>
        <w:rPr>
          <w:b/>
          <w:noProof/>
          <w:sz w:val="28"/>
          <w:szCs w:val="28"/>
        </w:rPr>
      </w:pPr>
    </w:p>
    <w:p w:rsidR="00FF64EE" w:rsidRPr="00FF64EE" w:rsidRDefault="00EC5D7B" w:rsidP="007D621A">
      <w:pPr>
        <w:jc w:val="center"/>
        <w:rPr>
          <w:b/>
          <w:color w:val="FF0000"/>
          <w:sz w:val="28"/>
          <w:szCs w:val="28"/>
        </w:rPr>
      </w:pPr>
      <w:r w:rsidRPr="00FF64EE">
        <w:rPr>
          <w:b/>
          <w:noProof/>
          <w:sz w:val="28"/>
          <w:szCs w:val="28"/>
        </w:rPr>
        <w:drawing>
          <wp:inline distT="0" distB="0" distL="0" distR="0">
            <wp:extent cx="492125" cy="59817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EE" w:rsidRPr="00FF64EE" w:rsidRDefault="00FF64EE" w:rsidP="00864325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>СОВЕТ НОВОДМИТРИЕВСКОГО  СЕЛЬСКОГО ПОСЕЛЕНИЯ</w:t>
      </w:r>
    </w:p>
    <w:p w:rsidR="00FF64EE" w:rsidRPr="00FF64EE" w:rsidRDefault="00FF64EE" w:rsidP="00864325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>СЕВЕРСКОГО  РАЙОНА</w:t>
      </w:r>
    </w:p>
    <w:p w:rsidR="00FF64EE" w:rsidRPr="00FF64EE" w:rsidRDefault="00FF64EE" w:rsidP="00864325">
      <w:pPr>
        <w:pStyle w:val="3"/>
        <w:rPr>
          <w:b/>
          <w:u w:val="none"/>
        </w:rPr>
      </w:pPr>
      <w:r w:rsidRPr="00FF64EE">
        <w:rPr>
          <w:b/>
          <w:u w:val="none"/>
        </w:rPr>
        <w:t>РЕШЕНИЕ</w:t>
      </w:r>
    </w:p>
    <w:p w:rsidR="00FF64EE" w:rsidRPr="00FF64EE" w:rsidRDefault="00FF64EE" w:rsidP="00FF64EE">
      <w:pPr>
        <w:jc w:val="center"/>
        <w:rPr>
          <w:b/>
          <w:color w:val="000000"/>
          <w:sz w:val="28"/>
          <w:szCs w:val="28"/>
        </w:rPr>
      </w:pPr>
      <w:r w:rsidRPr="00FF64EE">
        <w:rPr>
          <w:b/>
          <w:color w:val="000000"/>
          <w:sz w:val="28"/>
          <w:szCs w:val="28"/>
        </w:rPr>
        <w:t xml:space="preserve">от </w:t>
      </w:r>
      <w:r w:rsidR="00610440">
        <w:rPr>
          <w:b/>
          <w:color w:val="000000"/>
          <w:sz w:val="28"/>
          <w:szCs w:val="28"/>
        </w:rPr>
        <w:t>21 ноября</w:t>
      </w:r>
      <w:r w:rsidR="007D621A">
        <w:rPr>
          <w:b/>
          <w:color w:val="000000"/>
          <w:sz w:val="28"/>
          <w:szCs w:val="28"/>
        </w:rPr>
        <w:t xml:space="preserve"> </w:t>
      </w:r>
      <w:r w:rsidRPr="00FF64EE">
        <w:rPr>
          <w:b/>
          <w:color w:val="000000"/>
          <w:sz w:val="28"/>
          <w:szCs w:val="28"/>
        </w:rPr>
        <w:t>2019 г.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   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</w:t>
      </w:r>
      <w:r w:rsidR="007D621A">
        <w:rPr>
          <w:b/>
          <w:color w:val="000000"/>
          <w:sz w:val="28"/>
          <w:szCs w:val="28"/>
        </w:rPr>
        <w:t xml:space="preserve"> </w:t>
      </w:r>
      <w:r w:rsidR="00610440">
        <w:rPr>
          <w:b/>
          <w:color w:val="000000"/>
          <w:sz w:val="28"/>
          <w:szCs w:val="28"/>
        </w:rPr>
        <w:t xml:space="preserve">                      </w:t>
      </w:r>
      <w:r w:rsidRPr="00FF64EE">
        <w:rPr>
          <w:b/>
          <w:color w:val="000000"/>
          <w:sz w:val="28"/>
          <w:szCs w:val="28"/>
        </w:rPr>
        <w:t xml:space="preserve"> № </w:t>
      </w:r>
      <w:r w:rsidR="00610440">
        <w:rPr>
          <w:b/>
          <w:color w:val="000000"/>
          <w:sz w:val="28"/>
          <w:szCs w:val="28"/>
        </w:rPr>
        <w:t>_____</w:t>
      </w:r>
    </w:p>
    <w:p w:rsidR="00FF64EE" w:rsidRPr="00FF64EE" w:rsidRDefault="00FF64EE" w:rsidP="00FF64EE">
      <w:pPr>
        <w:jc w:val="center"/>
        <w:rPr>
          <w:b/>
          <w:sz w:val="28"/>
          <w:szCs w:val="28"/>
        </w:rPr>
      </w:pPr>
      <w:r w:rsidRPr="00FF64EE">
        <w:rPr>
          <w:b/>
          <w:sz w:val="28"/>
          <w:szCs w:val="28"/>
        </w:rPr>
        <w:t>ст.Новодмитриевская</w:t>
      </w:r>
    </w:p>
    <w:p w:rsidR="00FF64EE" w:rsidRPr="00C353E8" w:rsidRDefault="00FF64EE" w:rsidP="00FF64EE">
      <w:pPr>
        <w:keepNext/>
        <w:suppressAutoHyphens/>
        <w:ind w:firstLine="709"/>
        <w:jc w:val="center"/>
        <w:outlineLvl w:val="0"/>
        <w:rPr>
          <w:b/>
          <w:bCs/>
          <w:kern w:val="32"/>
          <w:sz w:val="28"/>
          <w:szCs w:val="28"/>
          <w:lang w:eastAsia="ar-SA"/>
        </w:rPr>
      </w:pPr>
    </w:p>
    <w:p w:rsidR="00401390" w:rsidRPr="00C353E8" w:rsidRDefault="000D08EF" w:rsidP="00401390">
      <w:pPr>
        <w:suppressAutoHyphens/>
        <w:autoSpaceDE w:val="0"/>
        <w:autoSpaceDN w:val="0"/>
        <w:adjustRightInd w:val="0"/>
        <w:ind w:firstLine="522"/>
        <w:jc w:val="center"/>
        <w:rPr>
          <w:rFonts w:eastAsia="Calibri"/>
          <w:b/>
          <w:sz w:val="28"/>
          <w:szCs w:val="28"/>
          <w:highlight w:val="white"/>
          <w:lang w:eastAsia="ar-SA"/>
        </w:rPr>
      </w:pPr>
      <w:r w:rsidRPr="00C353E8">
        <w:rPr>
          <w:rFonts w:eastAsia="Calibri"/>
          <w:b/>
          <w:sz w:val="28"/>
          <w:szCs w:val="28"/>
          <w:lang w:eastAsia="ar-SA"/>
        </w:rPr>
        <w:t xml:space="preserve"> </w:t>
      </w:r>
      <w:r w:rsidR="00401390" w:rsidRPr="00C353E8">
        <w:rPr>
          <w:rFonts w:eastAsia="Calibri"/>
          <w:b/>
          <w:sz w:val="28"/>
          <w:szCs w:val="28"/>
          <w:lang w:eastAsia="ar-SA"/>
        </w:rPr>
        <w:t xml:space="preserve"> </w:t>
      </w:r>
      <w:r w:rsidR="001D33DF">
        <w:rPr>
          <w:b/>
          <w:sz w:val="28"/>
          <w:szCs w:val="28"/>
        </w:rPr>
        <w:t>Об</w:t>
      </w:r>
      <w:r w:rsidR="004232A4">
        <w:rPr>
          <w:b/>
          <w:sz w:val="28"/>
          <w:szCs w:val="28"/>
        </w:rPr>
        <w:t xml:space="preserve"> установлении земельного налога</w:t>
      </w:r>
      <w:r w:rsidR="00AB75A3">
        <w:rPr>
          <w:b/>
          <w:sz w:val="28"/>
          <w:szCs w:val="28"/>
        </w:rPr>
        <w:t xml:space="preserve"> на территории Новодмитриевского сельского поселения Северского района</w:t>
      </w:r>
    </w:p>
    <w:p w:rsidR="00512729" w:rsidRPr="00C353E8" w:rsidRDefault="00512729" w:rsidP="00401390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ar-SA"/>
        </w:rPr>
      </w:pPr>
    </w:p>
    <w:p w:rsidR="00401390" w:rsidRPr="00512729" w:rsidRDefault="00401390" w:rsidP="00401390">
      <w:pPr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512729">
        <w:rPr>
          <w:rFonts w:eastAsia="Calibri"/>
          <w:sz w:val="28"/>
          <w:szCs w:val="28"/>
          <w:lang w:eastAsia="ar-SA"/>
        </w:rPr>
        <w:t xml:space="preserve">В соответствии </w:t>
      </w:r>
      <w:r w:rsidR="001D33DF">
        <w:rPr>
          <w:rFonts w:eastAsia="Calibri"/>
          <w:sz w:val="28"/>
          <w:szCs w:val="28"/>
          <w:lang w:eastAsia="ar-SA"/>
        </w:rPr>
        <w:t>с главой 31 Налогового Кодекса</w:t>
      </w:r>
      <w:r w:rsidR="000D08EF" w:rsidRPr="00512729">
        <w:rPr>
          <w:rFonts w:eastAsia="Calibri"/>
          <w:sz w:val="28"/>
          <w:szCs w:val="28"/>
          <w:lang w:eastAsia="ar-SA"/>
        </w:rPr>
        <w:t xml:space="preserve"> Российской Федерации, на основании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Федеральн</w:t>
      </w:r>
      <w:r w:rsidR="000D08EF" w:rsidRPr="00512729">
        <w:rPr>
          <w:rFonts w:eastAsia="Calibri"/>
          <w:sz w:val="28"/>
          <w:szCs w:val="28"/>
          <w:lang w:eastAsia="ar-SA"/>
        </w:rPr>
        <w:t>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закон</w:t>
      </w:r>
      <w:r w:rsidR="000D08EF" w:rsidRPr="00512729">
        <w:rPr>
          <w:rFonts w:eastAsia="Calibri"/>
          <w:sz w:val="28"/>
          <w:szCs w:val="28"/>
          <w:lang w:eastAsia="ar-SA"/>
        </w:rPr>
        <w:t>а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от 6 октября 2003 года № 131-ФЗ «Об общих принципах организации местного самоупра</w:t>
      </w:r>
      <w:r w:rsidR="001D33DF">
        <w:rPr>
          <w:rFonts w:eastAsia="Calibri"/>
          <w:sz w:val="28"/>
          <w:szCs w:val="28"/>
          <w:lang w:eastAsia="ar-SA"/>
        </w:rPr>
        <w:t xml:space="preserve">вления в Российской Федерации» и </w:t>
      </w:r>
      <w:r w:rsidR="00FF64EE" w:rsidRPr="00512729">
        <w:rPr>
          <w:rFonts w:eastAsia="Calibri"/>
          <w:sz w:val="28"/>
          <w:szCs w:val="28"/>
          <w:lang w:eastAsia="ar-SA"/>
        </w:rPr>
        <w:t xml:space="preserve">ст. 8 Устава Новодмитриевского сельского поселения Северского района, 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</w:t>
      </w:r>
      <w:r w:rsidR="00FF64EE" w:rsidRPr="00512729">
        <w:rPr>
          <w:rFonts w:eastAsia="Calibri"/>
          <w:sz w:val="28"/>
          <w:szCs w:val="28"/>
          <w:lang w:eastAsia="ar-SA"/>
        </w:rPr>
        <w:t>Совет Новодмитриевского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сельского поселения </w:t>
      </w:r>
      <w:r w:rsidR="00FF64EE" w:rsidRPr="00512729">
        <w:rPr>
          <w:rFonts w:eastAsia="Calibri"/>
          <w:sz w:val="28"/>
          <w:szCs w:val="28"/>
          <w:lang w:eastAsia="ar-SA"/>
        </w:rPr>
        <w:t>Северского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района</w:t>
      </w:r>
      <w:r w:rsidR="00512729" w:rsidRPr="00512729">
        <w:rPr>
          <w:rFonts w:eastAsia="Calibri"/>
          <w:sz w:val="28"/>
          <w:szCs w:val="28"/>
          <w:lang w:eastAsia="ar-SA"/>
        </w:rPr>
        <w:t xml:space="preserve"> </w:t>
      </w:r>
      <w:r w:rsidR="0030230A" w:rsidRPr="00512729">
        <w:rPr>
          <w:rFonts w:eastAsia="Calibri"/>
          <w:sz w:val="28"/>
          <w:szCs w:val="28"/>
          <w:lang w:eastAsia="ar-SA"/>
        </w:rPr>
        <w:t xml:space="preserve"> </w:t>
      </w:r>
      <w:r w:rsidR="00FF64EE" w:rsidRPr="00512729">
        <w:rPr>
          <w:rFonts w:eastAsia="Calibri"/>
          <w:sz w:val="28"/>
          <w:szCs w:val="28"/>
          <w:lang w:eastAsia="ar-SA"/>
        </w:rPr>
        <w:t>р е ш и л:</w:t>
      </w:r>
    </w:p>
    <w:p w:rsidR="00AC629D" w:rsidRDefault="004232A4" w:rsidP="006266D1">
      <w:pPr>
        <w:numPr>
          <w:ilvl w:val="0"/>
          <w:numId w:val="30"/>
        </w:num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Установить на территории Новодмитриевского сельского поселения Северского района земельный налог, определив налоговые ставки в следующих размерах </w:t>
      </w:r>
      <w:r w:rsidR="006266D1">
        <w:rPr>
          <w:rFonts w:eastAsia="Calibri"/>
          <w:sz w:val="28"/>
          <w:szCs w:val="28"/>
          <w:lang w:eastAsia="ar-SA"/>
        </w:rPr>
        <w:t>исходя из кадастровой стоимости объекта налогообложения:</w:t>
      </w:r>
    </w:p>
    <w:p w:rsidR="006266D1" w:rsidRDefault="006266D1" w:rsidP="006266D1">
      <w:pPr>
        <w:suppressAutoHyphens/>
        <w:autoSpaceDE w:val="0"/>
        <w:autoSpaceDN w:val="0"/>
        <w:adjustRightInd w:val="0"/>
        <w:ind w:left="121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"/>
        <w:gridCol w:w="3000"/>
        <w:gridCol w:w="3929"/>
        <w:gridCol w:w="1775"/>
      </w:tblGrid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№ п/п</w:t>
            </w:r>
          </w:p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4076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Вид разрешенного использования земельных участков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6266D1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Ставка земельного налога, %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1.</w:t>
            </w:r>
          </w:p>
        </w:tc>
        <w:tc>
          <w:tcPr>
            <w:tcW w:w="3000" w:type="dxa"/>
            <w:shd w:val="clear" w:color="auto" w:fill="auto"/>
          </w:tcPr>
          <w:p w:rsidR="00E75AD9" w:rsidRPr="00806970" w:rsidRDefault="00114F89" w:rsidP="00A834A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Земли сельскохозяйственного назначения</w:t>
            </w:r>
          </w:p>
        </w:tc>
        <w:tc>
          <w:tcPr>
            <w:tcW w:w="4076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266D1" w:rsidRPr="00806970" w:rsidRDefault="00114F89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114F89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1.1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266D1" w:rsidRPr="00806970" w:rsidRDefault="00114F89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Земельные участки для ведения личного подсобного хозяйства, садоводства, животноводства, огородничества</w:t>
            </w:r>
            <w:r w:rsidRPr="00E75AD9">
              <w:rPr>
                <w:sz w:val="28"/>
                <w:szCs w:val="28"/>
                <w:highlight w:val="yellow"/>
              </w:rPr>
              <w:t>, а также дачного хозяйства</w:t>
            </w:r>
            <w:r w:rsidR="00A834A0" w:rsidRPr="00A834A0">
              <w:rPr>
                <w:sz w:val="28"/>
                <w:szCs w:val="28"/>
                <w:highlight w:val="yellow"/>
              </w:rPr>
              <w:t>, не используемые в предпринимательской деятельности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F427A6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2.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Земли населенных пунктов:</w:t>
            </w:r>
          </w:p>
        </w:tc>
        <w:tc>
          <w:tcPr>
            <w:tcW w:w="4076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266D1" w:rsidRPr="00806970" w:rsidRDefault="006266D1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2.1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 xml:space="preserve">Земельные участки в составе зон сельскохозяйственного использования в населенных пунктах и используемые для </w:t>
            </w:r>
            <w:r w:rsidRPr="00806970">
              <w:rPr>
                <w:sz w:val="28"/>
                <w:szCs w:val="28"/>
              </w:rPr>
              <w:lastRenderedPageBreak/>
              <w:t>сельскохозяйственного производства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F427A6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lastRenderedPageBreak/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2.2.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266D1" w:rsidRPr="00806970" w:rsidRDefault="00F427A6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Земельные участки, занятые индивидуальными жилыми домами, а также приобретенные (предоставленные) для индивидуального жилищного строительства</w:t>
            </w:r>
            <w:r w:rsidR="00E75AD9">
              <w:rPr>
                <w:sz w:val="28"/>
                <w:szCs w:val="28"/>
              </w:rPr>
              <w:t xml:space="preserve">, </w:t>
            </w:r>
            <w:r w:rsidR="00E75AD9" w:rsidRPr="00AC629D">
              <w:rPr>
                <w:sz w:val="28"/>
                <w:szCs w:val="28"/>
                <w:highlight w:val="yellow"/>
              </w:rPr>
      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331380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331380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2.3.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266D1" w:rsidRPr="00806970" w:rsidRDefault="00331380" w:rsidP="00433A4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Земельные участки, занятые объектами инженерной инфраструктуры жилищно-коммунального комплекса (за исключением доли в праве на земельный участок, не относящийся к жилищному фонду  и к объектам инженерной инфраструктуры жилищно-коммунального комплекса)</w:t>
            </w:r>
            <w:r w:rsidR="00E75AD9" w:rsidRPr="00AC62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331380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0E183E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2.4.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EB350F" w:rsidRDefault="00EB350F" w:rsidP="00EB35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      </w:r>
            <w:hyperlink r:id="rId7" w:history="1">
              <w:r w:rsidRPr="00EB350F">
                <w:rPr>
                  <w:sz w:val="28"/>
                  <w:szCs w:val="28"/>
                </w:rPr>
                <w:t>законом</w:t>
              </w:r>
            </w:hyperlink>
            <w:r>
              <w:rPr>
                <w:sz w:val="28"/>
                <w:szCs w:val="28"/>
              </w:rPr>
      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266D1" w:rsidRPr="00806970" w:rsidRDefault="000E183E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0E183E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266D1" w:rsidRPr="00806970" w:rsidRDefault="000E183E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808" w:type="dxa"/>
            <w:shd w:val="clear" w:color="auto" w:fill="auto"/>
          </w:tcPr>
          <w:p w:rsidR="006266D1" w:rsidRPr="00806970" w:rsidRDefault="000E183E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6970">
              <w:rPr>
                <w:sz w:val="28"/>
                <w:szCs w:val="28"/>
              </w:rPr>
              <w:t>0,3</w:t>
            </w:r>
          </w:p>
        </w:tc>
      </w:tr>
      <w:tr w:rsidR="00E75AD9" w:rsidRPr="00806970" w:rsidTr="00806970">
        <w:tc>
          <w:tcPr>
            <w:tcW w:w="970" w:type="dxa"/>
            <w:shd w:val="clear" w:color="auto" w:fill="auto"/>
          </w:tcPr>
          <w:p w:rsidR="00E75AD9" w:rsidRPr="00806970" w:rsidRDefault="00E75AD9" w:rsidP="00EB350F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EB350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00" w:type="dxa"/>
            <w:shd w:val="clear" w:color="auto" w:fill="auto"/>
          </w:tcPr>
          <w:p w:rsidR="00E75AD9" w:rsidRPr="00806970" w:rsidRDefault="00E75AD9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E75AD9" w:rsidRPr="00806970" w:rsidRDefault="00E75AD9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участки, занятые учреждениями образования, здравоохранения и организаций всех форм собственности, оказывающих ветеринарные услуги</w:t>
            </w:r>
          </w:p>
        </w:tc>
        <w:tc>
          <w:tcPr>
            <w:tcW w:w="1808" w:type="dxa"/>
            <w:shd w:val="clear" w:color="auto" w:fill="auto"/>
          </w:tcPr>
          <w:p w:rsidR="00E75AD9" w:rsidRPr="00806970" w:rsidRDefault="00E75AD9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66D1" w:rsidRPr="00806970" w:rsidTr="00806970">
        <w:tc>
          <w:tcPr>
            <w:tcW w:w="970" w:type="dxa"/>
            <w:shd w:val="clear" w:color="auto" w:fill="auto"/>
          </w:tcPr>
          <w:p w:rsidR="006266D1" w:rsidRPr="00806970" w:rsidRDefault="008407E2" w:rsidP="0080697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6266D1" w:rsidRPr="00806970" w:rsidRDefault="00E75AD9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земли</w:t>
            </w:r>
          </w:p>
        </w:tc>
        <w:tc>
          <w:tcPr>
            <w:tcW w:w="4076" w:type="dxa"/>
            <w:shd w:val="clear" w:color="auto" w:fill="auto"/>
          </w:tcPr>
          <w:p w:rsidR="006266D1" w:rsidRPr="00806970" w:rsidRDefault="006266D1" w:rsidP="00806970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266D1" w:rsidRPr="00806970" w:rsidRDefault="00E75AD9" w:rsidP="00EB350F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4232A4" w:rsidRDefault="004232A4" w:rsidP="004232A4">
      <w:pPr>
        <w:suppressAutoHyphens/>
        <w:autoSpaceDE w:val="0"/>
        <w:autoSpaceDN w:val="0"/>
        <w:adjustRightInd w:val="0"/>
        <w:ind w:firstLine="851"/>
        <w:jc w:val="both"/>
        <w:rPr>
          <w:rFonts w:ascii="Verdana" w:hAnsi="Verdana"/>
          <w:sz w:val="28"/>
          <w:szCs w:val="28"/>
        </w:rPr>
      </w:pPr>
    </w:p>
    <w:p w:rsidR="00CB5870" w:rsidRDefault="00CB5870" w:rsidP="00CB5870">
      <w:pPr>
        <w:numPr>
          <w:ilvl w:val="0"/>
          <w:numId w:val="30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для организаций и физических лиц, имеющих земельные участки, являющиеся объектом налогообложения на территории Новодмитриевского сельского поселения Северского района, льготы, установленные в соответствии со статьей 395 Налогового кодекса Российской Федерации действуют в полном объеме.</w:t>
      </w:r>
    </w:p>
    <w:p w:rsidR="00CB5870" w:rsidRDefault="00CB5870" w:rsidP="00CB5870">
      <w:pPr>
        <w:numPr>
          <w:ilvl w:val="0"/>
          <w:numId w:val="30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налоговую базу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 Новодмитриевского сельского поселения Северского района, относящихся к одной из следующих категорий, установленных пунктом 5 статьи 391 НК РФ.</w:t>
      </w:r>
    </w:p>
    <w:p w:rsidR="007A1109" w:rsidRPr="006C0CC0" w:rsidRDefault="007A1109" w:rsidP="006C0CC0">
      <w:pPr>
        <w:numPr>
          <w:ilvl w:val="0"/>
          <w:numId w:val="30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Освобод</w:t>
      </w:r>
      <w:r w:rsidR="006C0CC0">
        <w:rPr>
          <w:sz w:val="28"/>
          <w:szCs w:val="28"/>
        </w:rPr>
        <w:t>ить от уплаты земельного налога ф</w:t>
      </w:r>
      <w:r w:rsidRPr="006C0CC0">
        <w:rPr>
          <w:sz w:val="28"/>
          <w:szCs w:val="28"/>
        </w:rPr>
        <w:t>изических лиц, не являющихся предпринимателями:</w:t>
      </w:r>
    </w:p>
    <w:p w:rsidR="007A1109" w:rsidRDefault="007A1109" w:rsidP="007A1109">
      <w:pPr>
        <w:suppressAutoHyphens/>
        <w:autoSpaceDE w:val="0"/>
        <w:autoSpaceDN w:val="0"/>
        <w:adjustRightInd w:val="0"/>
        <w:ind w:left="1646"/>
        <w:jc w:val="both"/>
        <w:rPr>
          <w:sz w:val="28"/>
          <w:szCs w:val="28"/>
        </w:rPr>
      </w:pPr>
      <w:r>
        <w:rPr>
          <w:sz w:val="28"/>
          <w:szCs w:val="28"/>
        </w:rPr>
        <w:t>- участников ВОВ, ветеранов ВОВ, ветераны боевых действий на территории других государств, граждане исполнявшие (исполняющие) обязанности военной службы в условиях чрезвычайного положения и при вооруженных конфликтах на территории Российской Федерации;</w:t>
      </w:r>
    </w:p>
    <w:p w:rsidR="005B18D7" w:rsidRDefault="005B18D7" w:rsidP="007A1109">
      <w:pPr>
        <w:suppressAutoHyphens/>
        <w:autoSpaceDE w:val="0"/>
        <w:autoSpaceDN w:val="0"/>
        <w:adjustRightInd w:val="0"/>
        <w:ind w:left="1646"/>
        <w:jc w:val="both"/>
        <w:rPr>
          <w:sz w:val="28"/>
          <w:szCs w:val="28"/>
        </w:rPr>
      </w:pPr>
      <w:r>
        <w:rPr>
          <w:sz w:val="28"/>
          <w:szCs w:val="28"/>
        </w:rPr>
        <w:t>- вдовы участников и инвалиды ВОВ;</w:t>
      </w:r>
    </w:p>
    <w:p w:rsidR="005B18D7" w:rsidRDefault="005B18D7" w:rsidP="007A1109">
      <w:pPr>
        <w:suppressAutoHyphens/>
        <w:autoSpaceDE w:val="0"/>
        <w:autoSpaceDN w:val="0"/>
        <w:adjustRightInd w:val="0"/>
        <w:ind w:left="1646"/>
        <w:jc w:val="both"/>
        <w:rPr>
          <w:sz w:val="28"/>
          <w:szCs w:val="28"/>
        </w:rPr>
      </w:pPr>
      <w:r>
        <w:rPr>
          <w:sz w:val="28"/>
          <w:szCs w:val="28"/>
        </w:rPr>
        <w:t>- в возрасте 80 лет и старше</w:t>
      </w:r>
      <w:r w:rsidR="007B1BFA">
        <w:rPr>
          <w:sz w:val="28"/>
          <w:szCs w:val="28"/>
        </w:rPr>
        <w:t>.</w:t>
      </w:r>
    </w:p>
    <w:p w:rsidR="007B1BFA" w:rsidRDefault="007B1BFA" w:rsidP="007A1109">
      <w:pPr>
        <w:suppressAutoHyphens/>
        <w:autoSpaceDE w:val="0"/>
        <w:autoSpaceDN w:val="0"/>
        <w:adjustRightInd w:val="0"/>
        <w:ind w:left="1646"/>
        <w:jc w:val="both"/>
        <w:rPr>
          <w:sz w:val="28"/>
          <w:szCs w:val="28"/>
        </w:rPr>
      </w:pPr>
    </w:p>
    <w:p w:rsidR="005B18D7" w:rsidRDefault="006C0CC0" w:rsidP="006C0CC0">
      <w:pPr>
        <w:suppressAutoHyphens/>
        <w:autoSpaceDE w:val="0"/>
        <w:autoSpaceDN w:val="0"/>
        <w:adjustRightInd w:val="0"/>
        <w:ind w:left="9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B18D7">
        <w:rPr>
          <w:sz w:val="28"/>
          <w:szCs w:val="28"/>
        </w:rPr>
        <w:t>Налогоплательщики-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  <w:r w:rsidR="007B1BFA">
        <w:rPr>
          <w:sz w:val="28"/>
          <w:szCs w:val="28"/>
        </w:rPr>
        <w:t xml:space="preserve"> </w:t>
      </w:r>
      <w:r w:rsidR="007B1BFA" w:rsidRPr="007B1BFA">
        <w:rPr>
          <w:sz w:val="28"/>
          <w:szCs w:val="28"/>
          <w:highlight w:val="yellow"/>
        </w:rPr>
        <w:t xml:space="preserve">Уведомление о выбранных объектах налогообложения, в отношении которых предоставляется </w:t>
      </w:r>
      <w:r w:rsidR="007B1BFA" w:rsidRPr="007B1BFA">
        <w:rPr>
          <w:sz w:val="28"/>
          <w:szCs w:val="28"/>
          <w:highlight w:val="yellow"/>
        </w:rPr>
        <w:lastRenderedPageBreak/>
        <w:t>налоговая льгота, представляется налогоплательщиками-физическими лицами в налоговый орган по своему выбору  в срок, установленный п. 7 ст. 407 НК РФ (не позднее 31 декабря года, являющегося налоговым периодом, начиная с которого в отношении указанных объектов применяется налоговая льгота). Уведомление о выбранных объектах налогообложения может быть предоставлено в налоговый орган через многофункциональный центр предоставления государственных или муниципальных услуг.</w:t>
      </w:r>
    </w:p>
    <w:p w:rsidR="006C0CC0" w:rsidRDefault="006C0CC0" w:rsidP="006C0CC0">
      <w:pPr>
        <w:suppressAutoHyphens/>
        <w:autoSpaceDE w:val="0"/>
        <w:autoSpaceDN w:val="0"/>
        <w:adjustRightInd w:val="0"/>
        <w:ind w:left="926"/>
        <w:jc w:val="both"/>
        <w:rPr>
          <w:sz w:val="28"/>
          <w:szCs w:val="28"/>
        </w:rPr>
      </w:pPr>
    </w:p>
    <w:p w:rsidR="005B18D7" w:rsidRDefault="006C0CC0" w:rsidP="006C0CC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B18D7">
        <w:rPr>
          <w:sz w:val="28"/>
          <w:szCs w:val="28"/>
        </w:rPr>
        <w:t>Предоставить льготу по налогу:</w:t>
      </w:r>
    </w:p>
    <w:p w:rsidR="00CB5870" w:rsidRDefault="005B18D7" w:rsidP="006266CD">
      <w:pPr>
        <w:suppressAutoHyphens/>
        <w:autoSpaceDE w:val="0"/>
        <w:autoSpaceDN w:val="0"/>
        <w:adjustRightInd w:val="0"/>
        <w:ind w:left="1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33A5">
        <w:rPr>
          <w:sz w:val="28"/>
          <w:szCs w:val="28"/>
        </w:rPr>
        <w:t xml:space="preserve">в размер 50% инвалидам, имеющим </w:t>
      </w:r>
      <w:r w:rsidR="007533A5">
        <w:rPr>
          <w:sz w:val="28"/>
          <w:szCs w:val="28"/>
          <w:lang w:val="en-US"/>
        </w:rPr>
        <w:t>III</w:t>
      </w:r>
      <w:r w:rsidR="007533A5" w:rsidRPr="007533A5">
        <w:rPr>
          <w:sz w:val="28"/>
          <w:szCs w:val="28"/>
        </w:rPr>
        <w:t xml:space="preserve"> </w:t>
      </w:r>
      <w:r w:rsidR="007533A5">
        <w:rPr>
          <w:sz w:val="28"/>
          <w:szCs w:val="28"/>
        </w:rPr>
        <w:t xml:space="preserve">степень ограничения способности к трудовой деятельности, а также лиц, которые имеют </w:t>
      </w:r>
      <w:r w:rsidR="007533A5">
        <w:rPr>
          <w:sz w:val="28"/>
          <w:szCs w:val="28"/>
          <w:lang w:val="en-US"/>
        </w:rPr>
        <w:t>I</w:t>
      </w:r>
      <w:r w:rsidR="007533A5" w:rsidRPr="007533A5">
        <w:rPr>
          <w:sz w:val="28"/>
          <w:szCs w:val="28"/>
        </w:rPr>
        <w:t xml:space="preserve"> </w:t>
      </w:r>
      <w:r w:rsidR="007533A5">
        <w:rPr>
          <w:sz w:val="28"/>
          <w:szCs w:val="28"/>
        </w:rPr>
        <w:t xml:space="preserve">и </w:t>
      </w:r>
      <w:r w:rsidR="007533A5">
        <w:rPr>
          <w:sz w:val="28"/>
          <w:szCs w:val="28"/>
          <w:lang w:val="en-US"/>
        </w:rPr>
        <w:t>II</w:t>
      </w:r>
      <w:r w:rsidR="007533A5">
        <w:rPr>
          <w:sz w:val="28"/>
          <w:szCs w:val="28"/>
        </w:rPr>
        <w:t xml:space="preserve"> группу инвалидности, в независимости от степени ограничения способности к трудовой деятельности; инвалидам детства.</w:t>
      </w:r>
    </w:p>
    <w:p w:rsidR="006266CD" w:rsidRPr="00CB5870" w:rsidRDefault="006266CD" w:rsidP="006266CD">
      <w:pPr>
        <w:suppressAutoHyphens/>
        <w:autoSpaceDE w:val="0"/>
        <w:autoSpaceDN w:val="0"/>
        <w:adjustRightInd w:val="0"/>
        <w:ind w:left="1211"/>
        <w:jc w:val="both"/>
        <w:rPr>
          <w:sz w:val="28"/>
          <w:szCs w:val="28"/>
        </w:rPr>
      </w:pPr>
    </w:p>
    <w:p w:rsidR="000E4414" w:rsidRPr="004232A4" w:rsidRDefault="006C0CC0" w:rsidP="00401390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7</w:t>
      </w:r>
      <w:r w:rsidR="002B71BC" w:rsidRPr="004232A4">
        <w:rPr>
          <w:sz w:val="28"/>
          <w:szCs w:val="28"/>
          <w:highlight w:val="yellow"/>
        </w:rPr>
        <w:t>. Налог (авансовые платежи по налогу) подлежат уплате в следующем порядке и в сроки</w:t>
      </w:r>
      <w:r w:rsidR="000E4414" w:rsidRPr="004232A4">
        <w:rPr>
          <w:sz w:val="28"/>
          <w:szCs w:val="28"/>
          <w:highlight w:val="yellow"/>
        </w:rPr>
        <w:t>:</w:t>
      </w:r>
    </w:p>
    <w:p w:rsidR="00AC0D7A" w:rsidRPr="004232A4" w:rsidRDefault="006C0CC0" w:rsidP="00401390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7</w:t>
      </w:r>
      <w:r w:rsidR="00AC0D7A" w:rsidRPr="004232A4">
        <w:rPr>
          <w:sz w:val="28"/>
          <w:szCs w:val="28"/>
          <w:highlight w:val="yellow"/>
        </w:rPr>
        <w:t>.1. Налогоплательщики-организации исчисляют сумму налога (сумму авансовых платежей по налогу) самостоятельно.</w:t>
      </w:r>
    </w:p>
    <w:p w:rsidR="00AC0D7A" w:rsidRPr="004232A4" w:rsidRDefault="000E4414" w:rsidP="00401390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 w:rsidRPr="004232A4">
        <w:rPr>
          <w:sz w:val="28"/>
          <w:szCs w:val="28"/>
          <w:highlight w:val="yellow"/>
        </w:rPr>
        <w:t xml:space="preserve"> </w:t>
      </w:r>
      <w:r w:rsidR="006C0CC0">
        <w:rPr>
          <w:sz w:val="28"/>
          <w:szCs w:val="28"/>
          <w:highlight w:val="yellow"/>
        </w:rPr>
        <w:t>7</w:t>
      </w:r>
      <w:r w:rsidR="00AC0D7A" w:rsidRPr="004232A4">
        <w:rPr>
          <w:sz w:val="28"/>
          <w:szCs w:val="28"/>
          <w:highlight w:val="yellow"/>
        </w:rPr>
        <w:t>.2.</w:t>
      </w:r>
      <w:r w:rsidR="002B71BC" w:rsidRPr="004232A4">
        <w:rPr>
          <w:sz w:val="28"/>
          <w:szCs w:val="28"/>
          <w:highlight w:val="yellow"/>
        </w:rPr>
        <w:t xml:space="preserve">Налог подлежит уплате налогоплательщиками – организациями в срок не позднее 1 марта года, следующего за истекшим налоговым периодом. </w:t>
      </w:r>
    </w:p>
    <w:p w:rsidR="002B71BC" w:rsidRPr="004232A4" w:rsidRDefault="006C0CC0" w:rsidP="00401390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7</w:t>
      </w:r>
      <w:r w:rsidR="00AC0D7A" w:rsidRPr="004232A4">
        <w:rPr>
          <w:sz w:val="28"/>
          <w:szCs w:val="28"/>
          <w:highlight w:val="yellow"/>
        </w:rPr>
        <w:t xml:space="preserve">.3. </w:t>
      </w:r>
      <w:r w:rsidR="002B71BC" w:rsidRPr="004232A4">
        <w:rPr>
          <w:sz w:val="28"/>
          <w:szCs w:val="28"/>
          <w:highlight w:val="yellow"/>
        </w:rPr>
        <w:t>Авансовые платежи по налогу подлежат уплате налогоплательщиками- организациями в срок не позднее последнего числа месяца, следующего за истекшим отчетным периодом</w:t>
      </w:r>
      <w:r w:rsidR="00AC0D7A" w:rsidRPr="004232A4">
        <w:rPr>
          <w:sz w:val="28"/>
          <w:szCs w:val="28"/>
          <w:highlight w:val="yellow"/>
        </w:rPr>
        <w:t>»</w:t>
      </w:r>
      <w:r w:rsidR="002B71BC" w:rsidRPr="004232A4">
        <w:rPr>
          <w:sz w:val="28"/>
          <w:szCs w:val="28"/>
          <w:highlight w:val="yellow"/>
        </w:rPr>
        <w:t>.</w:t>
      </w:r>
      <w:r w:rsidR="000E4414" w:rsidRPr="004232A4">
        <w:rPr>
          <w:sz w:val="28"/>
          <w:szCs w:val="28"/>
          <w:highlight w:val="yellow"/>
        </w:rPr>
        <w:t xml:space="preserve"> </w:t>
      </w:r>
    </w:p>
    <w:p w:rsidR="006C0CC0" w:rsidRDefault="006C0CC0" w:rsidP="001A1939">
      <w:pPr>
        <w:suppressAutoHyphens/>
        <w:autoSpaceDE w:val="0"/>
        <w:autoSpaceDN w:val="0"/>
        <w:adjustRightInd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1A1939" w:rsidRPr="006266CD" w:rsidRDefault="006C0CC0" w:rsidP="001A193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8</w:t>
      </w:r>
      <w:r w:rsidR="00A834A0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</w:t>
      </w:r>
      <w:r w:rsidR="001A1939" w:rsidRPr="006266CD">
        <w:rPr>
          <w:sz w:val="28"/>
          <w:szCs w:val="28"/>
        </w:rPr>
        <w:t>Признать утратившими силу:</w:t>
      </w:r>
    </w:p>
    <w:p w:rsidR="001A1939" w:rsidRPr="006266CD" w:rsidRDefault="001A1939" w:rsidP="001A193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66CD">
        <w:rPr>
          <w:sz w:val="28"/>
          <w:szCs w:val="28"/>
        </w:rPr>
        <w:t>Решение Совета Новодмитриевского сельского поселения Северского района от 15.02.2018 № 244 «Об установлении земельного налога»;</w:t>
      </w:r>
    </w:p>
    <w:p w:rsidR="00AC1F9C" w:rsidRPr="006266CD" w:rsidRDefault="00433A4B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 w:rsidRPr="006266CD">
        <w:rPr>
          <w:sz w:val="28"/>
          <w:szCs w:val="28"/>
        </w:rPr>
        <w:t xml:space="preserve">Решение Совета Новодмитриевского сельского поселения Северского района </w:t>
      </w:r>
      <w:r w:rsidR="007533A5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от </w:t>
      </w:r>
      <w:r w:rsidR="004436E9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17.05.2018 года № 257 «О внесении изменений в решение Совета Новодмитриевского сельского поселения Северского района от 15.02.2018 № 244</w:t>
      </w:r>
      <w:r w:rsidR="00AC1F9C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«Об установлении земельного налога»;</w:t>
      </w:r>
    </w:p>
    <w:p w:rsidR="00AC1F9C" w:rsidRPr="006266CD" w:rsidRDefault="00433A4B" w:rsidP="00AC1F9C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 w:rsidRPr="006266CD">
        <w:rPr>
          <w:sz w:val="28"/>
          <w:szCs w:val="28"/>
        </w:rPr>
        <w:t xml:space="preserve">Решение Совета Новодмитриевского сельского поселения Северского района </w:t>
      </w:r>
      <w:r w:rsidR="00AC1F9C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от 13.11.2018 года № 275 «О внесении изменений в решение Совета Новодмитриевского сельского поселения Северского района от 15.02.2018 № 244 «Об установлении земельного налога»;</w:t>
      </w:r>
    </w:p>
    <w:p w:rsidR="006266CD" w:rsidRPr="006266CD" w:rsidRDefault="00433A4B" w:rsidP="006266CD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 w:rsidRPr="006266CD">
        <w:rPr>
          <w:sz w:val="28"/>
          <w:szCs w:val="28"/>
        </w:rPr>
        <w:t xml:space="preserve">Решение Совета Новодмитриевского сельского поселения Северского района </w:t>
      </w:r>
      <w:r w:rsidR="00AC1F9C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от 10.10.2019 года № 17 </w:t>
      </w:r>
      <w:r w:rsidR="006266CD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«О внесении изменений в решение Совета Новодмитриевского сельского поселения Северского района от 15.02.2018 № 244 «Об установлении земельного налога» на территории Новодмитриевского сельского поселения Северского района;</w:t>
      </w:r>
    </w:p>
    <w:p w:rsidR="008407E2" w:rsidRDefault="00433A4B" w:rsidP="006266CD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 w:rsidRPr="006266CD">
        <w:rPr>
          <w:sz w:val="28"/>
          <w:szCs w:val="28"/>
        </w:rPr>
        <w:t xml:space="preserve">Решение Совета Новодмитриевского сельского поселения Северского района </w:t>
      </w:r>
      <w:r w:rsidR="006266CD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от 11.10.2016 года №131«О внесении изменений в решение Совета Новодмитриевского сельского поселения Северского района от 13.11</w:t>
      </w:r>
      <w:r w:rsidR="00346711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.2014 № 19 «О земельном налоге»;</w:t>
      </w:r>
    </w:p>
    <w:p w:rsidR="00346711" w:rsidRPr="006266CD" w:rsidRDefault="00433A4B" w:rsidP="00346711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 w:rsidRPr="006266CD">
        <w:rPr>
          <w:sz w:val="28"/>
          <w:szCs w:val="28"/>
        </w:rPr>
        <w:lastRenderedPageBreak/>
        <w:t xml:space="preserve">Решение Совета Новодмитриевского сельского поселения Северского района </w:t>
      </w:r>
      <w:r w:rsidR="00346711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от 27.05.2016 года №116</w:t>
      </w:r>
      <w:r w:rsidR="00346711" w:rsidRPr="006266CD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«О внесении изменений в решение Совета Новодмитриевского сельского поселения Северского района от 13.11.2014 № 19 «О земельном налоге» </w:t>
      </w:r>
    </w:p>
    <w:p w:rsidR="00346711" w:rsidRPr="006266CD" w:rsidRDefault="00346711" w:rsidP="006266CD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433A4B" w:rsidRDefault="006C0CC0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9</w:t>
      </w:r>
      <w:r w:rsidR="00EC3733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Начальнику общего отдела</w:t>
      </w:r>
      <w:r w:rsidRPr="006C0CC0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администрации Новодмитриевского сельского поселения (Шутько Е.Н.)  - о</w:t>
      </w:r>
      <w:r w:rsidR="001530A4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публиковать настоящее решение в газете «Зори Предгорья»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и разместить на официальном сайте Новодмитриевского сельского поселения Северского района </w:t>
      </w:r>
      <w:r>
        <w:rPr>
          <w:rFonts w:eastAsia="Arial"/>
          <w:color w:val="000000"/>
          <w:spacing w:val="-3"/>
          <w:kern w:val="1"/>
          <w:sz w:val="28"/>
          <w:szCs w:val="28"/>
          <w:lang w:val="en-US" w:eastAsia="ar-SA"/>
        </w:rPr>
        <w:t>novodmsp</w:t>
      </w:r>
      <w:r w:rsidRPr="006C0CC0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  <w:r>
        <w:rPr>
          <w:rFonts w:eastAsia="Arial"/>
          <w:color w:val="000000"/>
          <w:spacing w:val="-3"/>
          <w:kern w:val="1"/>
          <w:sz w:val="28"/>
          <w:szCs w:val="28"/>
          <w:lang w:val="en-US" w:eastAsia="ar-SA"/>
        </w:rPr>
        <w:t>ru</w:t>
      </w:r>
      <w:r w:rsidR="001530A4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</w:t>
      </w:r>
    </w:p>
    <w:p w:rsidR="00433A4B" w:rsidRDefault="00433A4B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433A4B" w:rsidRDefault="006C0CC0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10</w:t>
      </w:r>
      <w:r w:rsidR="00433A4B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 </w:t>
      </w:r>
      <w:r w:rsidR="00433A4B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Предоставить настоящее решение в ИФНС России по Северскому району Краснодарского края для руководства и пользования. </w:t>
      </w:r>
    </w:p>
    <w:p w:rsidR="006C0CC0" w:rsidRDefault="006C0CC0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EC3733" w:rsidRPr="00AE47AF" w:rsidRDefault="00433A4B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1</w:t>
      </w:r>
      <w:r w:rsidR="006C0CC0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1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. </w:t>
      </w:r>
      <w:r w:rsidR="00991DCC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Настоящее р</w:t>
      </w:r>
      <w:r w:rsidR="00FF64EE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ешение</w:t>
      </w:r>
      <w:r w:rsidR="00EC3733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вступает в силу  </w:t>
      </w:r>
      <w:r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1 января 2020 года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, но</w:t>
      </w:r>
      <w:r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  <w:r w:rsidR="00991DCC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не ранее чем по истечении одного месяца со дня его офици</w:t>
      </w:r>
      <w:r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ального опубликования</w:t>
      </w:r>
      <w:r w:rsidR="00973079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>.</w:t>
      </w:r>
      <w:r w:rsidR="004B54D4" w:rsidRPr="00AE47AF"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  <w:t xml:space="preserve"> </w:t>
      </w:r>
    </w:p>
    <w:p w:rsidR="007B1BFA" w:rsidRDefault="007B1BFA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7B1BFA" w:rsidRDefault="007B1BFA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433A4B" w:rsidRDefault="00433A4B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433A4B" w:rsidRPr="00AE47AF" w:rsidRDefault="00433A4B" w:rsidP="00EC3733">
      <w:pPr>
        <w:tabs>
          <w:tab w:val="left" w:pos="0"/>
        </w:tabs>
        <w:autoSpaceDE w:val="0"/>
        <w:ind w:firstLine="851"/>
        <w:jc w:val="both"/>
        <w:rPr>
          <w:rFonts w:eastAsia="Arial"/>
          <w:color w:val="000000"/>
          <w:spacing w:val="-3"/>
          <w:kern w:val="1"/>
          <w:sz w:val="28"/>
          <w:szCs w:val="28"/>
          <w:lang w:eastAsia="ar-SA"/>
        </w:rPr>
      </w:pPr>
    </w:p>
    <w:p w:rsidR="00294E9B" w:rsidRPr="00AE47AF" w:rsidRDefault="00294E9B" w:rsidP="00246C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64EE" w:rsidRPr="00AE47AF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47AF">
        <w:rPr>
          <w:sz w:val="28"/>
          <w:szCs w:val="28"/>
        </w:rPr>
        <w:t xml:space="preserve">Председатель Совета Новодмитриевского </w:t>
      </w:r>
    </w:p>
    <w:p w:rsidR="00FF64EE" w:rsidRPr="00AE47AF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47AF">
        <w:rPr>
          <w:sz w:val="28"/>
          <w:szCs w:val="28"/>
        </w:rPr>
        <w:t>сельского поселения                                                                         К.В. Чекуджан</w:t>
      </w:r>
    </w:p>
    <w:p w:rsidR="001530A4" w:rsidRDefault="001530A4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1BFA" w:rsidRDefault="007B1BFA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1BFA" w:rsidRPr="00AE47AF" w:rsidRDefault="007B1BFA" w:rsidP="00FF64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64EE" w:rsidRPr="00AE47AF" w:rsidRDefault="00DB37D1" w:rsidP="00FF64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AE47AF">
        <w:rPr>
          <w:sz w:val="28"/>
          <w:szCs w:val="28"/>
        </w:rPr>
        <w:t>Г</w:t>
      </w:r>
      <w:r w:rsidR="005F302D" w:rsidRPr="00AE47AF">
        <w:rPr>
          <w:sz w:val="28"/>
          <w:szCs w:val="28"/>
        </w:rPr>
        <w:t>лав</w:t>
      </w:r>
      <w:r w:rsidRPr="00AE47AF">
        <w:rPr>
          <w:sz w:val="28"/>
          <w:szCs w:val="28"/>
        </w:rPr>
        <w:t>а</w:t>
      </w:r>
      <w:r w:rsidR="00FF64EE" w:rsidRPr="00AE47AF">
        <w:rPr>
          <w:sz w:val="28"/>
          <w:szCs w:val="28"/>
        </w:rPr>
        <w:t xml:space="preserve"> </w:t>
      </w:r>
      <w:r w:rsidR="00FF64EE" w:rsidRPr="00AE47AF">
        <w:rPr>
          <w:rFonts w:eastAsia="Calibri"/>
          <w:sz w:val="28"/>
          <w:szCs w:val="28"/>
          <w:lang w:eastAsia="ar-SA"/>
        </w:rPr>
        <w:t xml:space="preserve">Новодмитриевского </w:t>
      </w:r>
    </w:p>
    <w:p w:rsidR="00EC3733" w:rsidRPr="00512729" w:rsidRDefault="00FF64EE" w:rsidP="00FF64E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AE47AF">
        <w:rPr>
          <w:rFonts w:eastAsia="Calibri"/>
          <w:sz w:val="28"/>
          <w:szCs w:val="28"/>
          <w:lang w:eastAsia="ar-SA"/>
        </w:rPr>
        <w:t>сельского поселения Северского района</w:t>
      </w:r>
      <w:r w:rsidR="00963F1B" w:rsidRPr="00AE47AF">
        <w:rPr>
          <w:sz w:val="28"/>
          <w:szCs w:val="28"/>
        </w:rPr>
        <w:t xml:space="preserve"> </w:t>
      </w:r>
      <w:r w:rsidRPr="00AE47AF">
        <w:rPr>
          <w:sz w:val="28"/>
          <w:szCs w:val="28"/>
        </w:rPr>
        <w:t xml:space="preserve">      </w:t>
      </w:r>
      <w:r w:rsidR="00963F1B" w:rsidRPr="00AE47AF">
        <w:rPr>
          <w:sz w:val="28"/>
          <w:szCs w:val="28"/>
        </w:rPr>
        <w:t xml:space="preserve">                           </w:t>
      </w:r>
      <w:r w:rsidR="00127F2A" w:rsidRPr="00AE47AF">
        <w:rPr>
          <w:sz w:val="28"/>
          <w:szCs w:val="28"/>
        </w:rPr>
        <w:t xml:space="preserve">    </w:t>
      </w:r>
      <w:r w:rsidR="00963F1B" w:rsidRPr="00AE47AF">
        <w:rPr>
          <w:sz w:val="28"/>
          <w:szCs w:val="28"/>
        </w:rPr>
        <w:t xml:space="preserve"> </w:t>
      </w:r>
      <w:r w:rsidRPr="00AE47AF">
        <w:rPr>
          <w:sz w:val="28"/>
          <w:szCs w:val="28"/>
        </w:rPr>
        <w:t>Е.В. Шамраева</w:t>
      </w:r>
      <w:r w:rsidRPr="00512729">
        <w:rPr>
          <w:sz w:val="28"/>
          <w:szCs w:val="28"/>
        </w:rPr>
        <w:t xml:space="preserve"> </w:t>
      </w:r>
    </w:p>
    <w:sectPr w:rsidR="00EC3733" w:rsidRPr="00512729" w:rsidSect="00433A4B">
      <w:pgSz w:w="11906" w:h="16838"/>
      <w:pgMar w:top="127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AD2D5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1578FCEE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2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2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7"/>
    <w:multiLevelType w:val="multilevel"/>
    <w:tmpl w:val="00000017"/>
    <w:name w:val="WW8Num2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1A6312B"/>
    <w:multiLevelType w:val="hybridMultilevel"/>
    <w:tmpl w:val="D6EE087C"/>
    <w:lvl w:ilvl="0" w:tplc="AFE8D780">
      <w:start w:val="1"/>
      <w:numFmt w:val="decimal"/>
      <w:lvlText w:val="%1."/>
      <w:lvlJc w:val="left"/>
      <w:pPr>
        <w:ind w:left="2336" w:hanging="148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28935C0"/>
    <w:multiLevelType w:val="hybridMultilevel"/>
    <w:tmpl w:val="E5323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165E4"/>
    <w:multiLevelType w:val="hybridMultilevel"/>
    <w:tmpl w:val="DC9606B0"/>
    <w:lvl w:ilvl="0" w:tplc="703E8648">
      <w:start w:val="1"/>
      <w:numFmt w:val="decimal"/>
      <w:lvlText w:val="%1."/>
      <w:lvlJc w:val="left"/>
      <w:pPr>
        <w:ind w:left="12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14675E95"/>
    <w:multiLevelType w:val="hybridMultilevel"/>
    <w:tmpl w:val="E18068EA"/>
    <w:lvl w:ilvl="0" w:tplc="3E361C6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EE6008"/>
    <w:multiLevelType w:val="multilevel"/>
    <w:tmpl w:val="3C18AD7C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2C237357"/>
    <w:multiLevelType w:val="hybridMultilevel"/>
    <w:tmpl w:val="D2965104"/>
    <w:lvl w:ilvl="0" w:tplc="FCA6268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CDE71D4"/>
    <w:multiLevelType w:val="hybridMultilevel"/>
    <w:tmpl w:val="A86CCAB6"/>
    <w:lvl w:ilvl="0" w:tplc="782EE0F4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4E00C3"/>
    <w:multiLevelType w:val="multilevel"/>
    <w:tmpl w:val="3C18AD7C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 w15:restartNumberingAfterBreak="0">
    <w:nsid w:val="35D2789A"/>
    <w:multiLevelType w:val="hybridMultilevel"/>
    <w:tmpl w:val="FFF2A306"/>
    <w:lvl w:ilvl="0" w:tplc="B5BEDB90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2" w15:restartNumberingAfterBreak="0">
    <w:nsid w:val="447C0C8D"/>
    <w:multiLevelType w:val="hybridMultilevel"/>
    <w:tmpl w:val="2000E7E8"/>
    <w:lvl w:ilvl="0" w:tplc="9034C18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2392569"/>
    <w:multiLevelType w:val="hybridMultilevel"/>
    <w:tmpl w:val="CA7E0296"/>
    <w:lvl w:ilvl="0" w:tplc="E58E039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53B1195"/>
    <w:multiLevelType w:val="multilevel"/>
    <w:tmpl w:val="5478EC0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ED9668F"/>
    <w:multiLevelType w:val="multilevel"/>
    <w:tmpl w:val="642A0A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11" w:hanging="2160"/>
      </w:pPr>
      <w:rPr>
        <w:rFonts w:hint="default"/>
      </w:rPr>
    </w:lvl>
  </w:abstractNum>
  <w:abstractNum w:abstractNumId="26" w15:restartNumberingAfterBreak="0">
    <w:nsid w:val="68CD3EBC"/>
    <w:multiLevelType w:val="hybridMultilevel"/>
    <w:tmpl w:val="D3982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25924"/>
    <w:multiLevelType w:val="multilevel"/>
    <w:tmpl w:val="E1C4B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13"/>
  </w:num>
  <w:num w:numId="5">
    <w:abstractNumId w:val="17"/>
  </w:num>
  <w:num w:numId="6">
    <w:abstractNumId w:val="20"/>
  </w:num>
  <w:num w:numId="7">
    <w:abstractNumId w:val="1"/>
  </w:num>
  <w:num w:numId="8">
    <w:abstractNumId w:val="16"/>
  </w:num>
  <w:num w:numId="9">
    <w:abstractNumId w:val="7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7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15"/>
  </w:num>
  <w:num w:numId="27">
    <w:abstractNumId w:val="0"/>
  </w:num>
  <w:num w:numId="28">
    <w:abstractNumId w:val="26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FD"/>
    <w:rsid w:val="0000208A"/>
    <w:rsid w:val="00004614"/>
    <w:rsid w:val="00020C42"/>
    <w:rsid w:val="00026608"/>
    <w:rsid w:val="0002670B"/>
    <w:rsid w:val="00027E00"/>
    <w:rsid w:val="000372EB"/>
    <w:rsid w:val="000500CC"/>
    <w:rsid w:val="000548BC"/>
    <w:rsid w:val="00067954"/>
    <w:rsid w:val="000829EC"/>
    <w:rsid w:val="00087644"/>
    <w:rsid w:val="000960A6"/>
    <w:rsid w:val="000A5FA6"/>
    <w:rsid w:val="000C3751"/>
    <w:rsid w:val="000D08EF"/>
    <w:rsid w:val="000D7B74"/>
    <w:rsid w:val="000E183E"/>
    <w:rsid w:val="000E4414"/>
    <w:rsid w:val="000E76DC"/>
    <w:rsid w:val="00106E84"/>
    <w:rsid w:val="00114F89"/>
    <w:rsid w:val="001220A8"/>
    <w:rsid w:val="001238A2"/>
    <w:rsid w:val="00127F2A"/>
    <w:rsid w:val="001346E2"/>
    <w:rsid w:val="001377B2"/>
    <w:rsid w:val="00141608"/>
    <w:rsid w:val="001530A4"/>
    <w:rsid w:val="00192C1F"/>
    <w:rsid w:val="001957FD"/>
    <w:rsid w:val="0019756B"/>
    <w:rsid w:val="001A1939"/>
    <w:rsid w:val="001D1517"/>
    <w:rsid w:val="001D33DF"/>
    <w:rsid w:val="001E0626"/>
    <w:rsid w:val="001E3CC0"/>
    <w:rsid w:val="001E3E7B"/>
    <w:rsid w:val="001E5BBB"/>
    <w:rsid w:val="001E5E3E"/>
    <w:rsid w:val="00200104"/>
    <w:rsid w:val="00205534"/>
    <w:rsid w:val="00210711"/>
    <w:rsid w:val="00211EAF"/>
    <w:rsid w:val="00232399"/>
    <w:rsid w:val="00246C5B"/>
    <w:rsid w:val="00257F70"/>
    <w:rsid w:val="0027146E"/>
    <w:rsid w:val="00272434"/>
    <w:rsid w:val="00274258"/>
    <w:rsid w:val="0027783D"/>
    <w:rsid w:val="00285A9F"/>
    <w:rsid w:val="00294E9B"/>
    <w:rsid w:val="002A4ADD"/>
    <w:rsid w:val="002B3249"/>
    <w:rsid w:val="002B426E"/>
    <w:rsid w:val="002B71BC"/>
    <w:rsid w:val="002C7DAF"/>
    <w:rsid w:val="002E0E64"/>
    <w:rsid w:val="002E5960"/>
    <w:rsid w:val="002F13AC"/>
    <w:rsid w:val="002F5370"/>
    <w:rsid w:val="0030230A"/>
    <w:rsid w:val="00311D97"/>
    <w:rsid w:val="003133C1"/>
    <w:rsid w:val="0031618A"/>
    <w:rsid w:val="003212C0"/>
    <w:rsid w:val="00325D52"/>
    <w:rsid w:val="00331380"/>
    <w:rsid w:val="003320C2"/>
    <w:rsid w:val="00335865"/>
    <w:rsid w:val="00340C14"/>
    <w:rsid w:val="00342BD3"/>
    <w:rsid w:val="00345728"/>
    <w:rsid w:val="00346711"/>
    <w:rsid w:val="00357175"/>
    <w:rsid w:val="003576BC"/>
    <w:rsid w:val="003631AB"/>
    <w:rsid w:val="00364FD0"/>
    <w:rsid w:val="00367D58"/>
    <w:rsid w:val="003747DC"/>
    <w:rsid w:val="00383039"/>
    <w:rsid w:val="00392107"/>
    <w:rsid w:val="003937F0"/>
    <w:rsid w:val="003A1B50"/>
    <w:rsid w:val="003A4ABC"/>
    <w:rsid w:val="003A61E2"/>
    <w:rsid w:val="003A736D"/>
    <w:rsid w:val="003C1B20"/>
    <w:rsid w:val="003C6B41"/>
    <w:rsid w:val="003D1C43"/>
    <w:rsid w:val="003D2D58"/>
    <w:rsid w:val="003F3B46"/>
    <w:rsid w:val="00401390"/>
    <w:rsid w:val="00403DBB"/>
    <w:rsid w:val="004103F9"/>
    <w:rsid w:val="004155EC"/>
    <w:rsid w:val="004232A4"/>
    <w:rsid w:val="00433A4B"/>
    <w:rsid w:val="0044034E"/>
    <w:rsid w:val="004436E9"/>
    <w:rsid w:val="004533A4"/>
    <w:rsid w:val="00453B34"/>
    <w:rsid w:val="00454F25"/>
    <w:rsid w:val="00455ACC"/>
    <w:rsid w:val="00480678"/>
    <w:rsid w:val="004A4EB2"/>
    <w:rsid w:val="004A5116"/>
    <w:rsid w:val="004A7641"/>
    <w:rsid w:val="004B1E74"/>
    <w:rsid w:val="004B4BDD"/>
    <w:rsid w:val="004B54D4"/>
    <w:rsid w:val="004D68DA"/>
    <w:rsid w:val="004D7057"/>
    <w:rsid w:val="004E7436"/>
    <w:rsid w:val="004F57F5"/>
    <w:rsid w:val="00511EA3"/>
    <w:rsid w:val="00512729"/>
    <w:rsid w:val="00512F31"/>
    <w:rsid w:val="00515D83"/>
    <w:rsid w:val="00516DFC"/>
    <w:rsid w:val="00526350"/>
    <w:rsid w:val="00547415"/>
    <w:rsid w:val="00564658"/>
    <w:rsid w:val="00564B42"/>
    <w:rsid w:val="00570A94"/>
    <w:rsid w:val="00574E5F"/>
    <w:rsid w:val="005805F0"/>
    <w:rsid w:val="005809A0"/>
    <w:rsid w:val="005937EE"/>
    <w:rsid w:val="00595C64"/>
    <w:rsid w:val="005A4098"/>
    <w:rsid w:val="005A7282"/>
    <w:rsid w:val="005B18D7"/>
    <w:rsid w:val="005C1AC0"/>
    <w:rsid w:val="005D0741"/>
    <w:rsid w:val="005F302D"/>
    <w:rsid w:val="006009BF"/>
    <w:rsid w:val="006014A6"/>
    <w:rsid w:val="006079DD"/>
    <w:rsid w:val="00610440"/>
    <w:rsid w:val="00610D75"/>
    <w:rsid w:val="006159D0"/>
    <w:rsid w:val="006173C8"/>
    <w:rsid w:val="00622D7C"/>
    <w:rsid w:val="00623005"/>
    <w:rsid w:val="006255CF"/>
    <w:rsid w:val="00625936"/>
    <w:rsid w:val="006266CD"/>
    <w:rsid w:val="006266D1"/>
    <w:rsid w:val="00630559"/>
    <w:rsid w:val="0063251D"/>
    <w:rsid w:val="006345A2"/>
    <w:rsid w:val="00641E25"/>
    <w:rsid w:val="00646E27"/>
    <w:rsid w:val="00651945"/>
    <w:rsid w:val="006523ED"/>
    <w:rsid w:val="00652ED5"/>
    <w:rsid w:val="0065662C"/>
    <w:rsid w:val="00677ABC"/>
    <w:rsid w:val="00685E6F"/>
    <w:rsid w:val="00694F6A"/>
    <w:rsid w:val="006C0CC0"/>
    <w:rsid w:val="006C3F6B"/>
    <w:rsid w:val="006C5415"/>
    <w:rsid w:val="006C5CF8"/>
    <w:rsid w:val="006C7AA7"/>
    <w:rsid w:val="006D2581"/>
    <w:rsid w:val="006D3199"/>
    <w:rsid w:val="006E0011"/>
    <w:rsid w:val="006E6299"/>
    <w:rsid w:val="0070791D"/>
    <w:rsid w:val="00707F9F"/>
    <w:rsid w:val="007116AD"/>
    <w:rsid w:val="007130B3"/>
    <w:rsid w:val="007130B9"/>
    <w:rsid w:val="00713B66"/>
    <w:rsid w:val="00716C28"/>
    <w:rsid w:val="00724AB4"/>
    <w:rsid w:val="007439E7"/>
    <w:rsid w:val="00753091"/>
    <w:rsid w:val="007533A5"/>
    <w:rsid w:val="00753931"/>
    <w:rsid w:val="0075442F"/>
    <w:rsid w:val="0076129D"/>
    <w:rsid w:val="00762496"/>
    <w:rsid w:val="00770FCB"/>
    <w:rsid w:val="007816AB"/>
    <w:rsid w:val="00785336"/>
    <w:rsid w:val="00787A66"/>
    <w:rsid w:val="00795864"/>
    <w:rsid w:val="007A1109"/>
    <w:rsid w:val="007A76B5"/>
    <w:rsid w:val="007B1BFA"/>
    <w:rsid w:val="007B5BC9"/>
    <w:rsid w:val="007C2B65"/>
    <w:rsid w:val="007C55C7"/>
    <w:rsid w:val="007C6388"/>
    <w:rsid w:val="007D621A"/>
    <w:rsid w:val="007F59EB"/>
    <w:rsid w:val="00800CB3"/>
    <w:rsid w:val="00802546"/>
    <w:rsid w:val="00806970"/>
    <w:rsid w:val="008214BA"/>
    <w:rsid w:val="00826953"/>
    <w:rsid w:val="008407E2"/>
    <w:rsid w:val="008631DF"/>
    <w:rsid w:val="00864325"/>
    <w:rsid w:val="00864D42"/>
    <w:rsid w:val="008823E5"/>
    <w:rsid w:val="008C0EBA"/>
    <w:rsid w:val="008C2933"/>
    <w:rsid w:val="008D2102"/>
    <w:rsid w:val="008D4932"/>
    <w:rsid w:val="008E2063"/>
    <w:rsid w:val="008E5412"/>
    <w:rsid w:val="008F10B2"/>
    <w:rsid w:val="009012AA"/>
    <w:rsid w:val="00902112"/>
    <w:rsid w:val="00907F41"/>
    <w:rsid w:val="00926091"/>
    <w:rsid w:val="00931DF8"/>
    <w:rsid w:val="009336B3"/>
    <w:rsid w:val="009346AC"/>
    <w:rsid w:val="009403B1"/>
    <w:rsid w:val="00952F42"/>
    <w:rsid w:val="00963F1B"/>
    <w:rsid w:val="00965500"/>
    <w:rsid w:val="009661D1"/>
    <w:rsid w:val="0096665E"/>
    <w:rsid w:val="00973079"/>
    <w:rsid w:val="00973DBB"/>
    <w:rsid w:val="00991DCC"/>
    <w:rsid w:val="00995A9D"/>
    <w:rsid w:val="00995AF1"/>
    <w:rsid w:val="009A58BE"/>
    <w:rsid w:val="009B0328"/>
    <w:rsid w:val="009C728C"/>
    <w:rsid w:val="009D120F"/>
    <w:rsid w:val="009E06E7"/>
    <w:rsid w:val="00A00741"/>
    <w:rsid w:val="00A02C17"/>
    <w:rsid w:val="00A02F7D"/>
    <w:rsid w:val="00A0308D"/>
    <w:rsid w:val="00A03519"/>
    <w:rsid w:val="00A10AF8"/>
    <w:rsid w:val="00A16362"/>
    <w:rsid w:val="00A21EC3"/>
    <w:rsid w:val="00A262D7"/>
    <w:rsid w:val="00A263D9"/>
    <w:rsid w:val="00A33613"/>
    <w:rsid w:val="00A578D7"/>
    <w:rsid w:val="00A73E6A"/>
    <w:rsid w:val="00A75BA3"/>
    <w:rsid w:val="00A75C60"/>
    <w:rsid w:val="00A76096"/>
    <w:rsid w:val="00A834A0"/>
    <w:rsid w:val="00A92305"/>
    <w:rsid w:val="00A947DF"/>
    <w:rsid w:val="00A94D65"/>
    <w:rsid w:val="00AA0403"/>
    <w:rsid w:val="00AB75A3"/>
    <w:rsid w:val="00AC0D7A"/>
    <w:rsid w:val="00AC1F9C"/>
    <w:rsid w:val="00AC32FD"/>
    <w:rsid w:val="00AC629D"/>
    <w:rsid w:val="00AC65DD"/>
    <w:rsid w:val="00AD0333"/>
    <w:rsid w:val="00AD2C62"/>
    <w:rsid w:val="00AD48BB"/>
    <w:rsid w:val="00AD4973"/>
    <w:rsid w:val="00AD63C6"/>
    <w:rsid w:val="00AE47AF"/>
    <w:rsid w:val="00AF77CC"/>
    <w:rsid w:val="00B24439"/>
    <w:rsid w:val="00B32F85"/>
    <w:rsid w:val="00B43A38"/>
    <w:rsid w:val="00B44DD6"/>
    <w:rsid w:val="00B45162"/>
    <w:rsid w:val="00B51916"/>
    <w:rsid w:val="00B55C08"/>
    <w:rsid w:val="00B81809"/>
    <w:rsid w:val="00B84D71"/>
    <w:rsid w:val="00B90FBA"/>
    <w:rsid w:val="00B93715"/>
    <w:rsid w:val="00BA2D42"/>
    <w:rsid w:val="00BA6695"/>
    <w:rsid w:val="00BA7481"/>
    <w:rsid w:val="00BB38BF"/>
    <w:rsid w:val="00BB3E10"/>
    <w:rsid w:val="00BB6F68"/>
    <w:rsid w:val="00BC79DA"/>
    <w:rsid w:val="00BD05C2"/>
    <w:rsid w:val="00BF0CC5"/>
    <w:rsid w:val="00BF38AB"/>
    <w:rsid w:val="00C0298E"/>
    <w:rsid w:val="00C03D27"/>
    <w:rsid w:val="00C05516"/>
    <w:rsid w:val="00C1552A"/>
    <w:rsid w:val="00C16FCA"/>
    <w:rsid w:val="00C22E87"/>
    <w:rsid w:val="00C24EB9"/>
    <w:rsid w:val="00C353E8"/>
    <w:rsid w:val="00C51A31"/>
    <w:rsid w:val="00C64919"/>
    <w:rsid w:val="00C730BA"/>
    <w:rsid w:val="00C73CD8"/>
    <w:rsid w:val="00C76034"/>
    <w:rsid w:val="00C772EF"/>
    <w:rsid w:val="00C8036C"/>
    <w:rsid w:val="00C82522"/>
    <w:rsid w:val="00C87016"/>
    <w:rsid w:val="00C9171E"/>
    <w:rsid w:val="00CB10DE"/>
    <w:rsid w:val="00CB1722"/>
    <w:rsid w:val="00CB5870"/>
    <w:rsid w:val="00CD4B38"/>
    <w:rsid w:val="00CE0355"/>
    <w:rsid w:val="00CE10CD"/>
    <w:rsid w:val="00CF134E"/>
    <w:rsid w:val="00CF6813"/>
    <w:rsid w:val="00D1060D"/>
    <w:rsid w:val="00D234A5"/>
    <w:rsid w:val="00D313C2"/>
    <w:rsid w:val="00D31EDE"/>
    <w:rsid w:val="00D41397"/>
    <w:rsid w:val="00D502D1"/>
    <w:rsid w:val="00D52CE0"/>
    <w:rsid w:val="00D65B04"/>
    <w:rsid w:val="00D67A6F"/>
    <w:rsid w:val="00D67CBA"/>
    <w:rsid w:val="00D82429"/>
    <w:rsid w:val="00D829A1"/>
    <w:rsid w:val="00DA4D93"/>
    <w:rsid w:val="00DA6435"/>
    <w:rsid w:val="00DA6EDB"/>
    <w:rsid w:val="00DB1C63"/>
    <w:rsid w:val="00DB37D1"/>
    <w:rsid w:val="00DB3E7F"/>
    <w:rsid w:val="00DB6CB3"/>
    <w:rsid w:val="00DD7114"/>
    <w:rsid w:val="00DE2626"/>
    <w:rsid w:val="00DF477F"/>
    <w:rsid w:val="00E0038B"/>
    <w:rsid w:val="00E030EA"/>
    <w:rsid w:val="00E07C2B"/>
    <w:rsid w:val="00E10720"/>
    <w:rsid w:val="00E11C03"/>
    <w:rsid w:val="00E1606C"/>
    <w:rsid w:val="00E21488"/>
    <w:rsid w:val="00E21E5F"/>
    <w:rsid w:val="00E311FA"/>
    <w:rsid w:val="00E50DC4"/>
    <w:rsid w:val="00E51D32"/>
    <w:rsid w:val="00E56BC3"/>
    <w:rsid w:val="00E601CF"/>
    <w:rsid w:val="00E613EB"/>
    <w:rsid w:val="00E63DD7"/>
    <w:rsid w:val="00E653F7"/>
    <w:rsid w:val="00E74208"/>
    <w:rsid w:val="00E75AD9"/>
    <w:rsid w:val="00E810B5"/>
    <w:rsid w:val="00E874E1"/>
    <w:rsid w:val="00E90C49"/>
    <w:rsid w:val="00E94461"/>
    <w:rsid w:val="00EB350F"/>
    <w:rsid w:val="00EB4B35"/>
    <w:rsid w:val="00EC3733"/>
    <w:rsid w:val="00EC5D7B"/>
    <w:rsid w:val="00ED0E09"/>
    <w:rsid w:val="00ED675C"/>
    <w:rsid w:val="00ED7B18"/>
    <w:rsid w:val="00EE7898"/>
    <w:rsid w:val="00EF1EC1"/>
    <w:rsid w:val="00EF65F4"/>
    <w:rsid w:val="00EF663D"/>
    <w:rsid w:val="00F16669"/>
    <w:rsid w:val="00F27C0E"/>
    <w:rsid w:val="00F30192"/>
    <w:rsid w:val="00F350FA"/>
    <w:rsid w:val="00F415DF"/>
    <w:rsid w:val="00F41AF3"/>
    <w:rsid w:val="00F427A6"/>
    <w:rsid w:val="00F662E5"/>
    <w:rsid w:val="00F81892"/>
    <w:rsid w:val="00FB0A18"/>
    <w:rsid w:val="00FC4BD4"/>
    <w:rsid w:val="00FD3212"/>
    <w:rsid w:val="00FD4F76"/>
    <w:rsid w:val="00FE282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B158CB-5D30-D042-81F2-7E08D129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B41"/>
  </w:style>
  <w:style w:type="paragraph" w:styleId="1">
    <w:name w:val="heading 1"/>
    <w:basedOn w:val="a"/>
    <w:next w:val="a"/>
    <w:link w:val="10"/>
    <w:uiPriority w:val="9"/>
    <w:qFormat/>
    <w:rsid w:val="0065194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7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5FA6"/>
    <w:pPr>
      <w:keepNext/>
      <w:jc w:val="center"/>
      <w:outlineLvl w:val="2"/>
    </w:pPr>
    <w:rPr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9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0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870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87016"/>
    <w:pPr>
      <w:ind w:left="720"/>
      <w:contextualSpacing/>
    </w:pPr>
  </w:style>
  <w:style w:type="paragraph" w:styleId="a7">
    <w:name w:val="Body Text"/>
    <w:basedOn w:val="a"/>
    <w:link w:val="a8"/>
    <w:semiHidden/>
    <w:rsid w:val="0000208A"/>
    <w:pPr>
      <w:ind w:firstLine="851"/>
      <w:jc w:val="both"/>
    </w:pPr>
    <w:rPr>
      <w:sz w:val="28"/>
    </w:rPr>
  </w:style>
  <w:style w:type="character" w:customStyle="1" w:styleId="a8">
    <w:name w:val="Основной текст Знак"/>
    <w:link w:val="a7"/>
    <w:semiHidden/>
    <w:rsid w:val="0000208A"/>
    <w:rPr>
      <w:sz w:val="28"/>
    </w:rPr>
  </w:style>
  <w:style w:type="paragraph" w:styleId="21">
    <w:name w:val="Body Text Indent 2"/>
    <w:basedOn w:val="a"/>
    <w:link w:val="22"/>
    <w:semiHidden/>
    <w:rsid w:val="0000208A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00208A"/>
    <w:rPr>
      <w:sz w:val="28"/>
    </w:rPr>
  </w:style>
  <w:style w:type="paragraph" w:styleId="31">
    <w:name w:val="Body Text 3"/>
    <w:basedOn w:val="a"/>
    <w:link w:val="32"/>
    <w:uiPriority w:val="99"/>
    <w:unhideWhenUsed/>
    <w:rsid w:val="0000208A"/>
    <w:pPr>
      <w:spacing w:after="120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00208A"/>
    <w:rPr>
      <w:sz w:val="16"/>
      <w:szCs w:val="16"/>
    </w:rPr>
  </w:style>
  <w:style w:type="paragraph" w:customStyle="1" w:styleId="ConsPlusNormal">
    <w:name w:val="ConsPlusNormal"/>
    <w:rsid w:val="000A5F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A5FA6"/>
    <w:rPr>
      <w:sz w:val="28"/>
      <w:szCs w:val="28"/>
      <w:u w:val="single"/>
    </w:rPr>
  </w:style>
  <w:style w:type="paragraph" w:styleId="33">
    <w:name w:val="Body Text Indent 3"/>
    <w:basedOn w:val="a"/>
    <w:link w:val="34"/>
    <w:uiPriority w:val="99"/>
    <w:unhideWhenUsed/>
    <w:rsid w:val="00F662E5"/>
    <w:pPr>
      <w:spacing w:after="120"/>
      <w:ind w:left="283" w:firstLine="851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662E5"/>
    <w:rPr>
      <w:sz w:val="16"/>
      <w:szCs w:val="16"/>
    </w:rPr>
  </w:style>
  <w:style w:type="paragraph" w:styleId="a9">
    <w:name w:val="header"/>
    <w:basedOn w:val="a"/>
    <w:link w:val="aa"/>
    <w:semiHidden/>
    <w:rsid w:val="00F662E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link w:val="a9"/>
    <w:semiHidden/>
    <w:rsid w:val="00F662E5"/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CF6813"/>
    <w:pPr>
      <w:spacing w:after="120"/>
      <w:ind w:left="283" w:firstLine="851"/>
      <w:jc w:val="both"/>
    </w:pPr>
    <w:rPr>
      <w:sz w:val="28"/>
      <w:szCs w:val="24"/>
    </w:rPr>
  </w:style>
  <w:style w:type="character" w:customStyle="1" w:styleId="ac">
    <w:name w:val="Основной текст с отступом Знак"/>
    <w:link w:val="ab"/>
    <w:uiPriority w:val="99"/>
    <w:rsid w:val="00CF6813"/>
    <w:rPr>
      <w:sz w:val="28"/>
      <w:szCs w:val="24"/>
    </w:rPr>
  </w:style>
  <w:style w:type="paragraph" w:customStyle="1" w:styleId="11">
    <w:name w:val="Знак1 Знак"/>
    <w:basedOn w:val="a"/>
    <w:next w:val="a"/>
    <w:semiHidden/>
    <w:rsid w:val="0020010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Обычный (веб)"/>
    <w:basedOn w:val="a"/>
    <w:uiPriority w:val="99"/>
    <w:semiHidden/>
    <w:unhideWhenUsed/>
    <w:rsid w:val="00A10AF8"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519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e">
    <w:name w:val="Цветовое выделение"/>
    <w:rsid w:val="00651945"/>
    <w:rPr>
      <w:b/>
      <w:bCs w:val="0"/>
      <w:color w:val="000080"/>
    </w:rPr>
  </w:style>
  <w:style w:type="character" w:customStyle="1" w:styleId="12">
    <w:name w:val=" Знак Знак1"/>
    <w:rsid w:val="00651945"/>
    <w:rPr>
      <w:sz w:val="24"/>
      <w:szCs w:val="24"/>
    </w:rPr>
  </w:style>
  <w:style w:type="character" w:styleId="af">
    <w:name w:val="Hyperlink"/>
    <w:uiPriority w:val="99"/>
    <w:unhideWhenUsed/>
    <w:rsid w:val="00965500"/>
    <w:rPr>
      <w:color w:val="0563C1"/>
      <w:u w:val="single"/>
    </w:rPr>
  </w:style>
  <w:style w:type="character" w:customStyle="1" w:styleId="20">
    <w:name w:val="Заголовок 2 Знак"/>
    <w:link w:val="2"/>
    <w:uiPriority w:val="9"/>
    <w:semiHidden/>
    <w:rsid w:val="002107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C15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0">
    <w:name w:val="Цветовое выделение для Текст"/>
    <w:rsid w:val="00B24439"/>
    <w:rPr>
      <w:sz w:val="24"/>
    </w:rPr>
  </w:style>
  <w:style w:type="paragraph" w:customStyle="1" w:styleId="NoSpacing">
    <w:name w:val="No Spacing"/>
    <w:rsid w:val="00995AF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consultantplus://offline/ref=88BE0F437F93183F5D51F52B8EC72529021A42600073A643B84CAE8144D17CB4A87E72C016E369BF9F9F51E073D8b7N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6B25-B892-4947-BB50-B9AE1D9A5C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7904</CharactersWithSpaces>
  <SharedDoc>false</SharedDoc>
  <HLinks>
    <vt:vector size="6" baseType="variant"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consultantplus://offline/ref=88BE0F437F93183F5D51F52B8EC72529021A42600073A643B84CAE8144D17CB4A87E72C016E369BF9F9F51E073D8b7N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Маленкова</cp:lastModifiedBy>
  <cp:revision>2</cp:revision>
  <cp:lastPrinted>2019-11-15T08:45:00Z</cp:lastPrinted>
  <dcterms:created xsi:type="dcterms:W3CDTF">2019-11-16T05:58:00Z</dcterms:created>
  <dcterms:modified xsi:type="dcterms:W3CDTF">2019-11-16T05:58:00Z</dcterms:modified>
</cp:coreProperties>
</file>