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F8" w:rsidRPr="00E65902" w:rsidRDefault="003A1FF8" w:rsidP="00E83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59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150486" wp14:editId="2F5B576E">
            <wp:extent cx="49530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FF8" w:rsidRPr="00E65902" w:rsidRDefault="003A1FF8" w:rsidP="003A1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902">
        <w:rPr>
          <w:rFonts w:ascii="Times New Roman" w:hAnsi="Times New Roman" w:cs="Times New Roman"/>
          <w:b/>
          <w:sz w:val="28"/>
          <w:szCs w:val="28"/>
        </w:rPr>
        <w:t>СОВЕТ НОВОДМИТРИЕВСКОГО СЕЛЬСКОГО ПОСЕЛЕНИЯ</w:t>
      </w:r>
    </w:p>
    <w:p w:rsidR="003A1FF8" w:rsidRPr="00E65902" w:rsidRDefault="003A1FF8" w:rsidP="003A1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5902">
        <w:rPr>
          <w:rFonts w:ascii="Times New Roman" w:hAnsi="Times New Roman" w:cs="Times New Roman"/>
          <w:b/>
          <w:sz w:val="28"/>
          <w:szCs w:val="28"/>
        </w:rPr>
        <w:t>СЕВЕРСКОГО  РАЙОНА</w:t>
      </w:r>
      <w:proofErr w:type="gramEnd"/>
    </w:p>
    <w:p w:rsidR="003A1FF8" w:rsidRPr="00E65902" w:rsidRDefault="003A1FF8" w:rsidP="003A1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90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1FF8" w:rsidRPr="00E65902" w:rsidRDefault="003A1FF8" w:rsidP="003A1F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902">
        <w:rPr>
          <w:rFonts w:ascii="Times New Roman" w:hAnsi="Times New Roman" w:cs="Times New Roman"/>
          <w:b/>
          <w:sz w:val="28"/>
          <w:szCs w:val="28"/>
        </w:rPr>
        <w:t xml:space="preserve">от 24.09.2020                                                                                              № </w:t>
      </w:r>
      <w:r w:rsidR="00AA767C">
        <w:rPr>
          <w:rFonts w:ascii="Times New Roman" w:hAnsi="Times New Roman" w:cs="Times New Roman"/>
          <w:b/>
          <w:sz w:val="28"/>
          <w:szCs w:val="28"/>
        </w:rPr>
        <w:t>83</w:t>
      </w:r>
    </w:p>
    <w:p w:rsidR="003A1FF8" w:rsidRPr="00E65902" w:rsidRDefault="003A1FF8" w:rsidP="003A1F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5902">
        <w:rPr>
          <w:rFonts w:ascii="Times New Roman" w:hAnsi="Times New Roman" w:cs="Times New Roman"/>
          <w:sz w:val="28"/>
          <w:szCs w:val="28"/>
        </w:rPr>
        <w:t>ст.Новодмитриевская</w:t>
      </w:r>
    </w:p>
    <w:p w:rsidR="003A1FF8" w:rsidRPr="00E65902" w:rsidRDefault="003A1FF8" w:rsidP="003A1FF8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A1FF8" w:rsidRPr="00E65902" w:rsidRDefault="003A1FF8" w:rsidP="003A1F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90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Об утверждении </w:t>
      </w:r>
      <w:r w:rsidRPr="00E65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Порядка </w:t>
      </w:r>
    </w:p>
    <w:p w:rsidR="003A1FF8" w:rsidRPr="003A1FF8" w:rsidRDefault="003A1FF8" w:rsidP="003A1FF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1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определения цены земельных участков, находящихся в муниципальной собственности </w:t>
      </w:r>
      <w:r w:rsidRPr="003A1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Новодмитриевского сельского поселения Северского района</w:t>
      </w:r>
      <w:r w:rsidRPr="003A1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при заключении договоров купли-продажи</w:t>
      </w:r>
    </w:p>
    <w:p w:rsidR="003A1FF8" w:rsidRPr="003A1FF8" w:rsidRDefault="003A1FF8" w:rsidP="003A1FF8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1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земельных участков без проведения торгов</w:t>
      </w:r>
    </w:p>
    <w:p w:rsidR="003A1FF8" w:rsidRPr="003A1FF8" w:rsidRDefault="003A1FF8" w:rsidP="003A1FF8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3A1FF8" w:rsidRPr="00E65902" w:rsidRDefault="003A1FF8" w:rsidP="003A1F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902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571E02">
        <w:rPr>
          <w:rFonts w:ascii="Times New Roman" w:eastAsia="Courier New" w:hAnsi="Times New Roman" w:cs="Times New Roman"/>
          <w:sz w:val="28"/>
          <w:szCs w:val="28"/>
        </w:rPr>
        <w:t>В соответствии со статьей 39.4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hyperlink r:id="rId6" w:history="1">
        <w:r w:rsidRPr="008C30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</w:t>
        </w:r>
        <w:r w:rsidR="00571E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ого</w:t>
        </w:r>
        <w:r w:rsidRPr="008C30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кодекс</w:t>
        </w:r>
        <w:r w:rsidR="00571E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 </w:t>
        </w:r>
        <w:r w:rsidRPr="008C30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 Федерации</w:t>
        </w:r>
      </w:hyperlink>
      <w:r w:rsidR="00571E0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25.10.2001 № 137-ФЗ «О введении в действие Земельного кодекса Российской Федерации», Законом Краснодарского края от 05.11.2002 № 532-КЗ «Об основах регулирования земельных отношений в Краснодарском крае»</w:t>
      </w:r>
      <w:r w:rsidRPr="00E659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ст.8. Устава Новодмитриевского сельского поселения, </w:t>
      </w:r>
      <w:r w:rsidRPr="00E65902">
        <w:rPr>
          <w:rFonts w:ascii="Times New Roman" w:hAnsi="Times New Roman" w:cs="Times New Roman"/>
          <w:sz w:val="28"/>
          <w:szCs w:val="28"/>
        </w:rPr>
        <w:t xml:space="preserve">Совет Новодмитриевского сельского поселения Северского района  р е ш и л: </w:t>
      </w:r>
    </w:p>
    <w:p w:rsidR="003A1FF8" w:rsidRPr="00E65902" w:rsidRDefault="003A1FF8" w:rsidP="003A1FF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90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3A1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определения цены земельных участков, находящихся в муниципальной собственности </w:t>
      </w:r>
      <w:r w:rsidRPr="003A1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Новодмитриевского сельского поселения Северского района</w:t>
      </w:r>
      <w:r w:rsidRPr="003A1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 заключении договоров купли-</w:t>
      </w:r>
      <w:proofErr w:type="gramStart"/>
      <w:r w:rsidRPr="003A1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продажи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1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земельных</w:t>
      </w:r>
      <w:proofErr w:type="gramEnd"/>
      <w:r w:rsidRPr="003A1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участков без проведения торгов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590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E6590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A1FF8" w:rsidRPr="00E65902" w:rsidRDefault="003A1FF8" w:rsidP="003A1FF8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65902">
        <w:rPr>
          <w:rFonts w:ascii="Times New Roman" w:hAnsi="Times New Roman" w:cs="Times New Roman"/>
          <w:sz w:val="28"/>
          <w:szCs w:val="28"/>
        </w:rPr>
        <w:t xml:space="preserve">2. Общему отделу (Колесникова) обнародовать настоящее </w:t>
      </w:r>
      <w:proofErr w:type="gramStart"/>
      <w:r w:rsidRPr="00E65902">
        <w:rPr>
          <w:rFonts w:ascii="Times New Roman" w:hAnsi="Times New Roman" w:cs="Times New Roman"/>
          <w:sz w:val="28"/>
          <w:szCs w:val="28"/>
        </w:rPr>
        <w:t>решение  на</w:t>
      </w:r>
      <w:proofErr w:type="gramEnd"/>
      <w:r w:rsidRPr="00E65902">
        <w:rPr>
          <w:rFonts w:ascii="Times New Roman" w:hAnsi="Times New Roman" w:cs="Times New Roman"/>
          <w:sz w:val="28"/>
          <w:szCs w:val="28"/>
        </w:rPr>
        <w:t xml:space="preserve"> информационных стендах Новодмитриевского сельского поселения Северского района и разместить в информационно–телекоммуникационной сети «Интернет» на официальном сайте администрации Новодмитриевского сельского поселения Северского района </w:t>
      </w:r>
      <w:proofErr w:type="spellStart"/>
      <w:r w:rsidRPr="00E65902">
        <w:rPr>
          <w:rFonts w:ascii="Times New Roman" w:hAnsi="Times New Roman" w:cs="Times New Roman"/>
          <w:sz w:val="28"/>
          <w:szCs w:val="28"/>
          <w:lang w:val="en-US"/>
        </w:rPr>
        <w:t>novodmsp</w:t>
      </w:r>
      <w:proofErr w:type="spellEnd"/>
      <w:r w:rsidRPr="00E659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659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65902">
        <w:rPr>
          <w:rFonts w:ascii="Times New Roman" w:hAnsi="Times New Roman" w:cs="Times New Roman"/>
          <w:sz w:val="28"/>
          <w:szCs w:val="28"/>
        </w:rPr>
        <w:t>.</w:t>
      </w:r>
    </w:p>
    <w:p w:rsidR="003A1FF8" w:rsidRPr="00E65902" w:rsidRDefault="003A1FF8" w:rsidP="003A1FF8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65902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обнародования.</w:t>
      </w:r>
    </w:p>
    <w:p w:rsidR="003A1FF8" w:rsidRPr="00E65902" w:rsidRDefault="003A1FF8" w:rsidP="003A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FF8" w:rsidRPr="00E65902" w:rsidRDefault="003A1FF8" w:rsidP="003A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902">
        <w:rPr>
          <w:rFonts w:ascii="Times New Roman" w:hAnsi="Times New Roman" w:cs="Times New Roman"/>
          <w:sz w:val="28"/>
          <w:szCs w:val="28"/>
        </w:rPr>
        <w:t>Председатель Совета Новодмитриевского</w:t>
      </w:r>
    </w:p>
    <w:p w:rsidR="003A1FF8" w:rsidRPr="00E65902" w:rsidRDefault="003A1FF8" w:rsidP="003A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902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90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E65902">
        <w:rPr>
          <w:rFonts w:ascii="Times New Roman" w:hAnsi="Times New Roman" w:cs="Times New Roman"/>
          <w:sz w:val="28"/>
          <w:szCs w:val="28"/>
        </w:rPr>
        <w:t>К.В.Чекуджан</w:t>
      </w:r>
      <w:proofErr w:type="spellEnd"/>
    </w:p>
    <w:p w:rsidR="003A1FF8" w:rsidRPr="00E65902" w:rsidRDefault="003A1FF8" w:rsidP="003A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E02" w:rsidRDefault="00571E02" w:rsidP="003A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FF8" w:rsidRPr="00E65902" w:rsidRDefault="003A1FF8" w:rsidP="003A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902">
        <w:rPr>
          <w:rFonts w:ascii="Times New Roman" w:hAnsi="Times New Roman" w:cs="Times New Roman"/>
          <w:sz w:val="28"/>
          <w:szCs w:val="28"/>
        </w:rPr>
        <w:t xml:space="preserve">Глава Новодмитриевского </w:t>
      </w:r>
    </w:p>
    <w:p w:rsidR="003A1FF8" w:rsidRPr="00E65902" w:rsidRDefault="003A1FF8" w:rsidP="003A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90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A1FF8" w:rsidRPr="00E65902" w:rsidRDefault="003A1FF8" w:rsidP="003A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902">
        <w:rPr>
          <w:rFonts w:ascii="Times New Roman" w:hAnsi="Times New Roman" w:cs="Times New Roman"/>
          <w:sz w:val="28"/>
          <w:szCs w:val="28"/>
        </w:rPr>
        <w:t xml:space="preserve">Северского района                                                                                Е.В.Шамраева  </w:t>
      </w:r>
    </w:p>
    <w:p w:rsidR="003A1FF8" w:rsidRPr="00E65902" w:rsidRDefault="003A1FF8" w:rsidP="003A1FF8">
      <w:pPr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757FF1" w:rsidRPr="00151954" w:rsidTr="00757FF1">
        <w:tc>
          <w:tcPr>
            <w:tcW w:w="4530" w:type="dxa"/>
          </w:tcPr>
          <w:p w:rsidR="00757FF1" w:rsidRPr="00151954" w:rsidRDefault="00757FF1" w:rsidP="00151954">
            <w:pPr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57FF1" w:rsidRPr="00151954" w:rsidRDefault="00757FF1" w:rsidP="00151954">
            <w:pPr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FF1" w:rsidRPr="00151954" w:rsidRDefault="00757FF1" w:rsidP="00151954">
            <w:pPr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757FF1" w:rsidRPr="00151954" w:rsidRDefault="00757FF1" w:rsidP="00F538FC">
            <w:pPr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Совета </w:t>
            </w:r>
            <w:r w:rsidR="00F53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Новодмитриевского сельского поселения Северского района</w:t>
            </w:r>
          </w:p>
          <w:p w:rsidR="00757FF1" w:rsidRPr="00151954" w:rsidRDefault="00757FF1" w:rsidP="00151954">
            <w:pPr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AA7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AA7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24.09.2020 </w:t>
            </w:r>
            <w:r w:rsidRPr="0015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A7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83</w:t>
            </w:r>
          </w:p>
          <w:p w:rsidR="00757FF1" w:rsidRPr="00151954" w:rsidRDefault="00757FF1" w:rsidP="00151954">
            <w:pPr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5504" w:rsidRPr="00151954" w:rsidRDefault="00395504" w:rsidP="0015195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FF1" w:rsidRPr="00151954" w:rsidRDefault="00757FF1" w:rsidP="0015195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52C" w:rsidRPr="00151954" w:rsidRDefault="008C0008" w:rsidP="00151954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D7283E" w:rsidRPr="00151954" w:rsidRDefault="00D7283E" w:rsidP="00F538F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определения цены земельных участков, находящихся в муниципальной собственности </w:t>
      </w:r>
      <w:r w:rsidR="00F53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Новодмитриевского сельского поселения Северского района</w:t>
      </w:r>
      <w:r w:rsidRPr="00151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 заключении договоров купли-продажи</w:t>
      </w:r>
    </w:p>
    <w:p w:rsidR="008C0008" w:rsidRPr="00151954" w:rsidRDefault="00D7283E" w:rsidP="0015195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земельных участков без проведения торгов</w:t>
      </w:r>
      <w:r w:rsidR="008C0008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0008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0008" w:rsidRPr="00151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B245F" w:rsidRPr="00151954" w:rsidRDefault="002B245F" w:rsidP="0015195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245F" w:rsidRPr="00151954" w:rsidRDefault="008C0008" w:rsidP="001519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разработан в соответствии со статьей 39.4 </w:t>
      </w:r>
      <w:hyperlink r:id="rId7" w:history="1"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</w:t>
        </w:r>
        <w:r w:rsidR="008B2C82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           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</w:t>
        </w:r>
        <w:r w:rsidR="008B2C82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октября 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2001</w:t>
        </w:r>
        <w:r w:rsidR="008B2C82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8B2C82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137-ФЗ "О введении в действие Земельного кодекса Российской Федерации"</w:t>
        </w:r>
      </w:hyperlink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Краснодарского края от 05</w:t>
        </w:r>
        <w:r w:rsidR="008B2C82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ноября 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2002 </w:t>
        </w:r>
        <w:r w:rsidR="008B2C82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 №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532-КЗ "Об основах регулирования земельных отношений в Краснодарском крае"</w:t>
        </w:r>
      </w:hyperlink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 на урегулирование отношений по определению цены и оплаты земельных участков, находящихся в муниципальной собственности </w:t>
      </w:r>
      <w:r w:rsidR="00F53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Новодмитриевского сельского поселения Северского района</w:t>
      </w: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земельные участки), при заключении договоров купли-продажи земельных участков без проведения торгов.</w:t>
      </w:r>
    </w:p>
    <w:p w:rsidR="008C0008" w:rsidRPr="00151954" w:rsidRDefault="008C0008" w:rsidP="001519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 заключении договора купли-продажи земельного участка без проведения торгов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2B245F" w:rsidRPr="00151954" w:rsidRDefault="002B245F" w:rsidP="001519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45F" w:rsidRPr="00151954" w:rsidRDefault="008C0008" w:rsidP="0015195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определения цены за земельные участки, за исключением земельных участков, на которых расположены здания, сооружения</w:t>
      </w:r>
    </w:p>
    <w:p w:rsidR="002B245F" w:rsidRPr="00151954" w:rsidRDefault="002B245F" w:rsidP="00151954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45" w:rsidRPr="003C40C7" w:rsidRDefault="008C0008" w:rsidP="00151954">
      <w:pPr>
        <w:shd w:val="clear" w:color="auto" w:fill="FFFFFF" w:themeFill="background1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случае продажи земельных участков на территории </w:t>
      </w:r>
      <w:r w:rsidR="00F538FC" w:rsidRPr="003C40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Новодмитриевского сельского поселения Северского района</w:t>
      </w:r>
      <w:r w:rsidRPr="003C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проведения торгов цена таких земельных участков оп</w:t>
      </w:r>
      <w:r w:rsidR="008C5F45" w:rsidRPr="003C40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ределяется в следующем порядке:</w:t>
      </w:r>
    </w:p>
    <w:p w:rsidR="003C40C7" w:rsidRPr="00151954" w:rsidRDefault="003C40C7" w:rsidP="003C40C7">
      <w:pPr>
        <w:shd w:val="clear" w:color="auto" w:fill="FFFFFF" w:themeFill="background1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C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3C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C4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C4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образованны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C4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земельного участка, предоставленного в аренду для комплексного освоения территории, лицу, с которым в соответствии с Градостроительным </w:t>
      </w:r>
      <w:hyperlink r:id="rId10" w:anchor="dst0" w:history="1">
        <w:r w:rsidRPr="003C40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 w:rsidRPr="003C4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Российской Федерации заключен договор о комплексном освоении территории,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цене, равной 5 процентам кадастровой стоимости земельного участка;</w:t>
      </w:r>
    </w:p>
    <w:p w:rsidR="003C40C7" w:rsidRPr="003C40C7" w:rsidRDefault="003C40C7" w:rsidP="00151954">
      <w:pPr>
        <w:shd w:val="clear" w:color="auto" w:fill="FFFFFF" w:themeFill="background1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45" w:rsidRPr="00151954" w:rsidRDefault="003C40C7" w:rsidP="00151954">
      <w:pPr>
        <w:shd w:val="clear" w:color="auto" w:fill="FFFFFF" w:themeFill="background1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8C0008" w:rsidRPr="003C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8458D" w:rsidRPr="003C40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земельные участки, образованные из земельного участка</w:t>
      </w:r>
      <w:r w:rsidR="0098458D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предоставленного по договору аренды или договору безвозмездного пользования в целях комплексного освоения территории, заключенных в соответствии с Федеральным законом от 24 июля 2008 года N 161-ФЗ "О содействии развитию жилищного строительства";</w:t>
      </w:r>
      <w:r w:rsidR="008C0008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цене, равной 5 процентам кадастровой стоимости земельного участка;</w:t>
      </w:r>
    </w:p>
    <w:p w:rsidR="002B245F" w:rsidRDefault="003C40C7" w:rsidP="00151954">
      <w:pPr>
        <w:shd w:val="clear" w:color="auto" w:fill="FFFFFF" w:themeFill="background1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0008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земельные участки, образованные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 - в размере кадастровой стоимости земельного участка;</w:t>
      </w:r>
    </w:p>
    <w:p w:rsidR="002B245F" w:rsidRPr="00151954" w:rsidRDefault="003C40C7" w:rsidP="00151954">
      <w:pPr>
        <w:shd w:val="clear" w:color="auto" w:fill="FFFFFF" w:themeFill="background1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0008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земельные участки, образованные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 - по цене, равной 5 процентам кадастровой стоимости земельного участка;</w:t>
      </w:r>
    </w:p>
    <w:p w:rsidR="002B245F" w:rsidRPr="00151954" w:rsidRDefault="003C40C7" w:rsidP="00151954">
      <w:pPr>
        <w:shd w:val="clear" w:color="auto" w:fill="FFFFFF" w:themeFill="background1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0008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 земельные участки, находящиеся в постоянном (бессрочном) пользовании юридических лиц, указанным юридическим лицам, за исключением лиц, указанных в пункте 2 статьи 39.9 </w:t>
      </w:r>
      <w:hyperlink r:id="rId11" w:history="1">
        <w:r w:rsidR="008C0008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 кодекса Российской Федерации</w:t>
        </w:r>
      </w:hyperlink>
      <w:r w:rsidR="008C0008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, - в размере кадастровой стоимости земельного участка;</w:t>
      </w:r>
    </w:p>
    <w:p w:rsidR="002B245F" w:rsidRPr="00151954" w:rsidRDefault="00541367" w:rsidP="00151954">
      <w:pPr>
        <w:shd w:val="clear" w:color="auto" w:fill="FFFFFF" w:themeFill="background1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C0008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 земельные участки в случае их продажи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</w:t>
      </w:r>
      <w:hyperlink r:id="rId12" w:history="1">
        <w:r w:rsidR="008C0008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 кодекса Российской Федерации</w:t>
        </w:r>
      </w:hyperlink>
      <w:r w:rsidR="008C0008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размере кадастровой стоимости земельного участка;</w:t>
      </w:r>
    </w:p>
    <w:p w:rsidR="008C0008" w:rsidRPr="00151954" w:rsidRDefault="00541367" w:rsidP="00151954">
      <w:pPr>
        <w:shd w:val="clear" w:color="auto" w:fill="FFFFFF" w:themeFill="background1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C0008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земельные участки, предназначенные для ведения сельскохозяйственного производства и переданные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земельных участков этому гражданину или этому юридическому лицу при условии надлежащего использования таких земельных участков в случае, если этим гражданином или этим юридическим лицом заявление о заключении договора купли-продажи таких земельных участков без проведения торгов подано до дня истечения срока указанного договора аренды земельных участков - по кадастровой стоимости земельных участков.</w:t>
      </w:r>
    </w:p>
    <w:p w:rsidR="002B245F" w:rsidRPr="00151954" w:rsidRDefault="002B245F" w:rsidP="00151954">
      <w:pPr>
        <w:shd w:val="clear" w:color="auto" w:fill="FFFFFF" w:themeFill="background1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45F" w:rsidRPr="00151954" w:rsidRDefault="008C0008" w:rsidP="0015195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Особенности определения цены земельных участков, на которых расположены здания, сооружения, при продаже их собственникам таких зданий, сооружений либо помещений в них</w:t>
      </w:r>
    </w:p>
    <w:p w:rsidR="002B245F" w:rsidRPr="00151954" w:rsidRDefault="002B245F" w:rsidP="00151954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45F" w:rsidRPr="00151954" w:rsidRDefault="008C0008" w:rsidP="00151954">
      <w:pPr>
        <w:shd w:val="clear" w:color="auto" w:fill="FFFFFF" w:themeFill="background1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случае продажи земельных участков, на которых расположены здания, сооружения, собственникам таких зданий, сооружений либо помещений в них в соответствии со статьей 39.20 </w:t>
      </w:r>
      <w:hyperlink r:id="rId13" w:history="1"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таких земельных участков определяется в размере их кадастровой стоимости, за исключением земельных участков, предоставленных гражданам для индивидуального жилищного, гаражного строительства, ведения личного подсобного хозяйства в границах населенного пункта, садоводства, на которых расположены здания, сооружения, цена за которые определяется в следующем порядке:</w:t>
      </w:r>
    </w:p>
    <w:p w:rsidR="002B245F" w:rsidRPr="00151954" w:rsidRDefault="008B2C82" w:rsidP="001519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населенных </w:t>
      </w:r>
      <w:r w:rsidR="001B4810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</w:t>
      </w:r>
      <w:r w:rsidR="008C0008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десятикратном размере ставки земельного налога за единицу площади земельного участка, но не более кадастровой стоимости земельного участка или иного размера цены земельного участка, если он установлен федеральным законом.</w:t>
      </w:r>
    </w:p>
    <w:p w:rsidR="002B245F" w:rsidRPr="00151954" w:rsidRDefault="008C0008" w:rsidP="001519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Собственники зданий, строений, сооружений приобретают в собственность находящиеся у них на праве аренды земельные участки по цене, равной 2,5 процента кадастровой стоимости земельного участка в случаях, если:</w:t>
      </w:r>
    </w:p>
    <w:p w:rsidR="002B245F" w:rsidRPr="00151954" w:rsidRDefault="008C0008" w:rsidP="001519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период со дня вступления в силу </w:t>
      </w:r>
      <w:hyperlink r:id="rId14" w:history="1"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25</w:t>
        </w:r>
        <w:r w:rsidR="007B79E4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октября 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2001</w:t>
        </w:r>
        <w:r w:rsidR="007B79E4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8B2C82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137-ФЗ "О введении в действие Земельного кодекса Российской Федерации"</w:t>
        </w:r>
      </w:hyperlink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01</w:t>
      </w:r>
      <w:r w:rsidR="007B79E4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</w:t>
      </w:r>
      <w:r w:rsidR="007B79E4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2B245F" w:rsidRPr="00151954" w:rsidRDefault="008C0008" w:rsidP="001519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такие земельные участки образованы из земельных участков, указанных в подпункте "а" пункта 3.2 настоящего раздела.</w:t>
      </w:r>
    </w:p>
    <w:p w:rsidR="002B245F" w:rsidRPr="00151954" w:rsidRDefault="008C0008" w:rsidP="001519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Граждане и юридические лица, право собственности которых на многолетние насаждения зарегистрировано в соответствии с </w:t>
      </w:r>
      <w:hyperlink r:id="rId15" w:history="1"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21</w:t>
        </w:r>
        <w:r w:rsidR="007B79E4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июля 19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97</w:t>
        </w:r>
        <w:r w:rsidR="007B79E4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8B2C82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122-ФЗ "О государственной регистрации прав на недвижимое имущество и сделок с ним"</w:t>
        </w:r>
      </w:hyperlink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вступления в силу </w:t>
      </w:r>
      <w:hyperlink r:id="rId16" w:history="1"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04</w:t>
        </w:r>
        <w:r w:rsidR="007B79E4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декабря 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</w:t>
        </w:r>
        <w:r w:rsidR="007B79E4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8B2C82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201-ФЗ "О введении в действие Лесного кодекса Российской Федерации"</w:t>
        </w:r>
      </w:hyperlink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приобретают земельные участки, на которых находятся указанные многолетние насаждения, в собственность по цене, установленной пунктом 3.1 настоящего раздела.</w:t>
      </w:r>
    </w:p>
    <w:p w:rsidR="002B245F" w:rsidRPr="00151954" w:rsidRDefault="008C0008" w:rsidP="001519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Собственники объектов недвижимого имущества приобретают в собственность земельные участки, предоставленные им ранее на основании договоров аренды в соответствии со статьей 1 Закона Краснодарского края от 04</w:t>
      </w:r>
      <w:r w:rsidR="007B79E4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 w:rsidR="007B79E4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B2C82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3123-КЗ "О предоставлении юридическим лицам земельных участков, </w:t>
      </w:r>
      <w:r w:rsidR="002318FB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находятся в государственной собственности Краснодарского края или муниципальной собственности либо государственная собственность на которые не разграничена</w:t>
      </w:r>
      <w:r w:rsidR="00732E77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аренду без проведения торгов для размещения (реализации) масштабных инвестиционных проектов, объектов социально-культурного и коммунально-</w:t>
      </w:r>
      <w:r w:rsidR="00732E77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бытового назначения</w:t>
      </w: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318FB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цене, равной рыночной стоимости таких земельных участков, определенной в соответствии с </w:t>
      </w:r>
      <w:hyperlink r:id="rId17" w:history="1"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29</w:t>
        </w:r>
        <w:r w:rsidR="007B79E4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июля 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1998</w:t>
        </w:r>
        <w:r w:rsidR="007B79E4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8B2C82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135-ФЗ "Об оценочной деятельности в Российской Федерации"</w:t>
        </w:r>
      </w:hyperlink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кадастровой стоимости земельных участков.</w:t>
      </w:r>
    </w:p>
    <w:p w:rsidR="002B245F" w:rsidRPr="00151954" w:rsidRDefault="002B245F" w:rsidP="001519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FF8" w:rsidRDefault="003A1FF8" w:rsidP="00F53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A1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C9"/>
    <w:rsid w:val="000D1209"/>
    <w:rsid w:val="00151954"/>
    <w:rsid w:val="001B4810"/>
    <w:rsid w:val="001D752C"/>
    <w:rsid w:val="001F1E60"/>
    <w:rsid w:val="002318FB"/>
    <w:rsid w:val="002B245F"/>
    <w:rsid w:val="00343FD5"/>
    <w:rsid w:val="00395504"/>
    <w:rsid w:val="003A1FF8"/>
    <w:rsid w:val="003C40C7"/>
    <w:rsid w:val="00525AA7"/>
    <w:rsid w:val="00527B51"/>
    <w:rsid w:val="00541367"/>
    <w:rsid w:val="00571E02"/>
    <w:rsid w:val="00604BD6"/>
    <w:rsid w:val="006C0F16"/>
    <w:rsid w:val="006D774A"/>
    <w:rsid w:val="00732E77"/>
    <w:rsid w:val="00740C5D"/>
    <w:rsid w:val="00757FF1"/>
    <w:rsid w:val="007B79E4"/>
    <w:rsid w:val="00891064"/>
    <w:rsid w:val="00895D59"/>
    <w:rsid w:val="008B2C82"/>
    <w:rsid w:val="008C0008"/>
    <w:rsid w:val="008C5F45"/>
    <w:rsid w:val="0098458D"/>
    <w:rsid w:val="00A7535F"/>
    <w:rsid w:val="00AA767C"/>
    <w:rsid w:val="00AD41D8"/>
    <w:rsid w:val="00D7283E"/>
    <w:rsid w:val="00E42831"/>
    <w:rsid w:val="00E8328B"/>
    <w:rsid w:val="00EC0BB1"/>
    <w:rsid w:val="00F538FC"/>
    <w:rsid w:val="00FA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462E"/>
  <w15:chartTrackingRefBased/>
  <w15:docId w15:val="{772FB4A5-59A4-4A70-8283-F5657519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0C7"/>
  </w:style>
  <w:style w:type="paragraph" w:styleId="1">
    <w:name w:val="heading 1"/>
    <w:basedOn w:val="a"/>
    <w:link w:val="10"/>
    <w:uiPriority w:val="9"/>
    <w:qFormat/>
    <w:rsid w:val="008C0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00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00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0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00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8C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C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0008"/>
    <w:rPr>
      <w:color w:val="0000FF"/>
      <w:u w:val="single"/>
    </w:rPr>
  </w:style>
  <w:style w:type="table" w:styleId="a4">
    <w:name w:val="Table Grid"/>
    <w:basedOn w:val="a1"/>
    <w:uiPriority w:val="39"/>
    <w:rsid w:val="00757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7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7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9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7486" TargetMode="External"/><Relationship Id="rId13" Type="http://schemas.openxmlformats.org/officeDocument/2006/relationships/hyperlink" Target="http://docs.cntd.ru/document/74410000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744100004" TargetMode="External"/><Relationship Id="rId12" Type="http://schemas.openxmlformats.org/officeDocument/2006/relationships/hyperlink" Target="http://docs.cntd.ru/document/744100004" TargetMode="External"/><Relationship Id="rId17" Type="http://schemas.openxmlformats.org/officeDocument/2006/relationships/hyperlink" Target="http://docs.cntd.ru/document/901713615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9902171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hyperlink" Target="http://docs.cntd.ru/document/74410000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9046215" TargetMode="External"/><Relationship Id="rId10" Type="http://schemas.openxmlformats.org/officeDocument/2006/relationships/hyperlink" Target="http://www.consultant.ru/document/cons_doc_LAW_357291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1606099" TargetMode="External"/><Relationship Id="rId14" Type="http://schemas.openxmlformats.org/officeDocument/2006/relationships/hyperlink" Target="http://docs.cntd.ru/document/9023474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2DB68-DFA4-4649-BAE9-2EBBCA67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</dc:creator>
  <cp:keywords/>
  <dc:description/>
  <cp:lastModifiedBy>Наталья Маленкова</cp:lastModifiedBy>
  <cp:revision>7</cp:revision>
  <cp:lastPrinted>2020-09-24T15:33:00Z</cp:lastPrinted>
  <dcterms:created xsi:type="dcterms:W3CDTF">2020-09-18T04:38:00Z</dcterms:created>
  <dcterms:modified xsi:type="dcterms:W3CDTF">2020-09-26T18:58:00Z</dcterms:modified>
</cp:coreProperties>
</file>