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482" w:rsidRPr="00B66635" w:rsidRDefault="00DB4482" w:rsidP="00DB448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Межрайонная ИФНС России № 11 по Краснодарскому краю напоминает, что налоговые в</w:t>
      </w:r>
      <w:r w:rsidRPr="005171F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ычеты по НДФЛ на обучение, лечение и спорт можно получать у работодателя. Это удобно, так как вернуть налог можно без подачи декларации до завершения календарного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5171F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71F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71F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Чтобы получить вычет таким способом, необходимо обратиться в свою инспекцию с заявлением о подтверждении права на получение вычета у работодателя. Проще всего отправить такое заявление через </w:t>
      </w:r>
      <w:hyperlink r:id="rId4" w:tgtFrame="_blank" w:history="1">
        <w:r w:rsidRPr="00C82426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Личный кабинет налогоплательщика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71FD">
        <w:rPr>
          <w:rFonts w:ascii="Times New Roman" w:hAnsi="Times New Roman" w:cs="Times New Roman"/>
          <w:sz w:val="28"/>
          <w:szCs w:val="28"/>
          <w:lang w:eastAsia="ru-RU"/>
        </w:rPr>
        <w:t>https://lkfl2.nalog.ru/lkfl</w:t>
      </w:r>
      <w:r w:rsidRPr="005171F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171F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подтверждении права на вычет налоговые органы уведомят работодателя сами.</w:t>
      </w:r>
      <w:r w:rsidRPr="005171F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71F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71F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26 марта 2024 года действует обновленная форма </w:t>
      </w:r>
      <w:hyperlink r:id="rId5" w:tgtFrame="_blank" w:history="1">
        <w:r w:rsidRPr="00B66635">
          <w:rPr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заявления</w:t>
        </w:r>
      </w:hyperlink>
    </w:p>
    <w:p w:rsidR="00DB4482" w:rsidRPr="00C82426" w:rsidRDefault="00DB4482" w:rsidP="00DB448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71FD">
        <w:rPr>
          <w:rFonts w:ascii="Times New Roman" w:hAnsi="Times New Roman" w:cs="Times New Roman"/>
          <w:sz w:val="28"/>
          <w:szCs w:val="28"/>
          <w:lang w:eastAsia="ru-RU"/>
        </w:rPr>
        <w:t>http://publication.pravo.gov.ru/document/0001202402260028</w:t>
      </w:r>
      <w:r w:rsidRPr="005171F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В строке 070 теперь можно указать и расходы на обучение супруга (супруги) по очной форме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5171F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бучения.</w:t>
      </w:r>
      <w:r w:rsidRPr="005171F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71F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71F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Кроме того, в этом году увеличены лимиты по социальным вычетам:</w:t>
      </w:r>
      <w:r w:rsidRPr="005171F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71F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71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DD6F77" wp14:editId="6109E106">
            <wp:extent cx="190500" cy="190500"/>
            <wp:effectExtent l="0" t="0" r="0" b="0"/>
            <wp:docPr id="1" name="Рисунок 1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 110 </w:t>
      </w:r>
      <w:r w:rsidRPr="005171F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тыс.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5171F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рублей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- </w:t>
      </w:r>
      <w:r w:rsidRPr="005171F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5171F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обучение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5171F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ребенка</w:t>
      </w:r>
      <w:r w:rsidRPr="005171F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71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0A973E" wp14:editId="58590D39">
            <wp:extent cx="190500" cy="190500"/>
            <wp:effectExtent l="0" t="0" r="0" b="0"/>
            <wp:docPr id="2" name="Рисунок 2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1F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 150 тыс. рублей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5171F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собственное обучение, медицинские услуги, покупку лекарств, фитнес-услуги, а также на расходы по договорам негосударственного пенсионного обеспечения и добровольного страхования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5171F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71F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71F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Те, кто платит НДФЛ с доходов более 5 млн рублей в год, могут рассчитывать на больший размер возврата – 15% от суммы вычета.</w:t>
      </w:r>
      <w:r w:rsidRPr="005171F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71F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171F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Если не обратиться к работодателю в том же календарном году, в котором возникли расходы, можно в течение трех следующих лет получить налоговый вычет, представив декларацию 3-НДФЛ за год, в котором были понесены расходы.</w:t>
      </w:r>
    </w:p>
    <w:p w:rsidR="005916D3" w:rsidRDefault="005916D3"/>
    <w:sectPr w:rsidR="0059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82"/>
    <w:rsid w:val="001C385E"/>
    <w:rsid w:val="005916D3"/>
    <w:rsid w:val="00DB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09571-DEFB-4063-BBCC-E59A93A1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4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ok.ru/dk?cmd=logExternal&amp;st.cmd=logExternal&amp;st.sig=Y2w966_K9qur7DZjlqGFdZsK3zqFox8YdcGGjEceW5OCc5Qweko3IkOpoRHi5iN8W4NAHupoJDj8R_QOr3He8CcrqqlF&amp;st.link=http%3A%2F%2Fpublication.pravo.gov.ru%2Fdocument%2F0001202402260028&amp;st.name=externalLinkRedirect&amp;st.tid=157300911485096" TargetMode="External"/><Relationship Id="rId4" Type="http://schemas.openxmlformats.org/officeDocument/2006/relationships/hyperlink" Target="https://ok.ru/dk?cmd=logExternal&amp;st.cmd=logExternal&amp;st.sig=Y2w966_K9qsuzF3habj9cCmF8SevBshynHQ22IZoezCRu0fQiyjk62l7gXHAQlpsNeKMPZPXH0h_vHbhAM4z0INqxsm5&amp;st.link=https%3A%2F%2Flkfl2.nalog.ru%2Flkfl&amp;st.name=externalLinkRedirect&amp;st.tid=157300911485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2024-06-26T13:09:00Z</dcterms:created>
  <dcterms:modified xsi:type="dcterms:W3CDTF">2024-06-26T13:09:00Z</dcterms:modified>
</cp:coreProperties>
</file>