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1F" w:rsidRPr="00C3301F" w:rsidRDefault="00C3301F" w:rsidP="00C33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01F">
        <w:rPr>
          <w:rFonts w:ascii="Times New Roman" w:hAnsi="Times New Roman" w:cs="Times New Roman"/>
          <w:b/>
          <w:sz w:val="28"/>
          <w:szCs w:val="28"/>
        </w:rPr>
        <w:t>Указ Президента РФ от 29 декабря 2022 г. № 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</w:p>
    <w:p w:rsidR="00AD0E2B" w:rsidRPr="00AD0E2B" w:rsidRDefault="00AD0E2B" w:rsidP="00AD0E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0E2B">
        <w:rPr>
          <w:rFonts w:ascii="Times New Roman" w:hAnsi="Times New Roman" w:cs="Times New Roman"/>
          <w:sz w:val="28"/>
          <w:szCs w:val="28"/>
        </w:rPr>
        <w:t>В целях реализации единой государственной политики в области противодействия коррупции постановляю:</w:t>
      </w:r>
    </w:p>
    <w:p w:rsidR="00AD0E2B" w:rsidRPr="00AD0E2B" w:rsidRDefault="00AD0E2B" w:rsidP="00AD0E2B">
      <w:pPr>
        <w:jc w:val="both"/>
        <w:rPr>
          <w:rFonts w:ascii="Times New Roman" w:hAnsi="Times New Roman" w:cs="Times New Roman"/>
          <w:sz w:val="28"/>
          <w:szCs w:val="28"/>
        </w:rPr>
      </w:pPr>
      <w:r w:rsidRPr="00AD0E2B">
        <w:rPr>
          <w:rFonts w:ascii="Times New Roman" w:hAnsi="Times New Roman" w:cs="Times New Roman"/>
          <w:sz w:val="28"/>
          <w:szCs w:val="28"/>
        </w:rP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4C50C3" w:rsidRPr="00C3301F" w:rsidRDefault="00C3301F" w:rsidP="00AD0E2B">
      <w:pPr>
        <w:jc w:val="both"/>
        <w:rPr>
          <w:rFonts w:ascii="Times New Roman" w:hAnsi="Times New Roman" w:cs="Times New Roman"/>
          <w:sz w:val="28"/>
          <w:szCs w:val="28"/>
        </w:rPr>
      </w:pPr>
      <w:r w:rsidRPr="00C3301F">
        <w:rPr>
          <w:rFonts w:ascii="Times New Roman" w:hAnsi="Times New Roman" w:cs="Times New Roman"/>
          <w:sz w:val="28"/>
          <w:szCs w:val="28"/>
        </w:rPr>
        <w:t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C3301F" w:rsidRPr="00C3301F" w:rsidRDefault="00C3301F">
      <w:pPr>
        <w:rPr>
          <w:rFonts w:ascii="Times New Roman" w:hAnsi="Times New Roman" w:cs="Times New Roman"/>
          <w:sz w:val="28"/>
          <w:szCs w:val="28"/>
        </w:rPr>
      </w:pPr>
      <w:r w:rsidRPr="00C3301F">
        <w:rPr>
          <w:rFonts w:ascii="Times New Roman" w:hAnsi="Times New Roman" w:cs="Times New Roman"/>
          <w:sz w:val="28"/>
          <w:szCs w:val="28"/>
        </w:rPr>
        <w:t>https://www.garant.ru/products/ipo/prime/doc/405952843/?ysclid=mav522j8ph45789532</w:t>
      </w:r>
    </w:p>
    <w:sectPr w:rsidR="00C3301F" w:rsidRPr="00C3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1F"/>
    <w:rsid w:val="004C50C3"/>
    <w:rsid w:val="00AD0E2B"/>
    <w:rsid w:val="00C3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5B8B7-5FBA-4504-9D04-049EF89A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30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0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Учёт</dc:creator>
  <cp:keywords/>
  <dc:description/>
  <cp:lastModifiedBy>Учёт</cp:lastModifiedBy>
  <cp:revision>1</cp:revision>
  <dcterms:created xsi:type="dcterms:W3CDTF">2025-05-19T13:44:00Z</dcterms:created>
  <dcterms:modified xsi:type="dcterms:W3CDTF">2025-05-19T13:52:00Z</dcterms:modified>
</cp:coreProperties>
</file>